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FA1FC" w14:textId="77777777" w:rsidR="00423198" w:rsidRPr="008D7765" w:rsidRDefault="00423198" w:rsidP="00423198">
      <w:pPr>
        <w:spacing w:line="276" w:lineRule="auto"/>
        <w:jc w:val="center"/>
        <w:rPr>
          <w:b/>
          <w:color w:val="000000" w:themeColor="text1"/>
        </w:rPr>
      </w:pPr>
      <w:r w:rsidRPr="008D7765">
        <w:rPr>
          <w:b/>
          <w:color w:val="000000" w:themeColor="text1"/>
        </w:rPr>
        <w:t xml:space="preserve">Открытое акционерное общество </w:t>
      </w:r>
    </w:p>
    <w:p w14:paraId="14D639A2" w14:textId="77777777" w:rsidR="00423198" w:rsidRPr="008D7765" w:rsidRDefault="00423198" w:rsidP="00423198">
      <w:pPr>
        <w:spacing w:line="276" w:lineRule="auto"/>
        <w:jc w:val="center"/>
        <w:rPr>
          <w:b/>
          <w:color w:val="000000" w:themeColor="text1"/>
        </w:rPr>
      </w:pPr>
      <w:r w:rsidRPr="008D7765">
        <w:rPr>
          <w:b/>
          <w:color w:val="000000" w:themeColor="text1"/>
        </w:rPr>
        <w:t xml:space="preserve">«Научно-исследовательский институт автомобильного транспорта» </w:t>
      </w:r>
    </w:p>
    <w:p w14:paraId="796DC3B4" w14:textId="77777777" w:rsidR="00423198" w:rsidRPr="008D7765" w:rsidRDefault="00423198" w:rsidP="00423198">
      <w:pPr>
        <w:spacing w:line="276" w:lineRule="auto"/>
        <w:jc w:val="center"/>
        <w:rPr>
          <w:b/>
          <w:color w:val="000000" w:themeColor="text1"/>
        </w:rPr>
      </w:pPr>
      <w:r w:rsidRPr="008D7765">
        <w:rPr>
          <w:b/>
          <w:color w:val="000000" w:themeColor="text1"/>
        </w:rPr>
        <w:t>(ОАО «</w:t>
      </w:r>
      <w:proofErr w:type="spellStart"/>
      <w:r w:rsidRPr="008D7765">
        <w:rPr>
          <w:b/>
          <w:color w:val="000000" w:themeColor="text1"/>
        </w:rPr>
        <w:t>НИИАТ</w:t>
      </w:r>
      <w:proofErr w:type="spellEnd"/>
      <w:r w:rsidRPr="008D7765">
        <w:rPr>
          <w:b/>
          <w:color w:val="000000" w:themeColor="text1"/>
        </w:rPr>
        <w:t>»)</w:t>
      </w:r>
    </w:p>
    <w:p w14:paraId="5715DB12" w14:textId="77777777" w:rsidR="00423198" w:rsidRPr="00423198" w:rsidRDefault="00423198" w:rsidP="00423198">
      <w:pPr>
        <w:spacing w:line="276" w:lineRule="auto"/>
        <w:jc w:val="center"/>
        <w:rPr>
          <w:bCs/>
          <w:color w:val="000000" w:themeColor="text1"/>
        </w:rPr>
      </w:pPr>
    </w:p>
    <w:p w14:paraId="28B70F03" w14:textId="77777777" w:rsidR="00423198" w:rsidRPr="00423198" w:rsidRDefault="00423198" w:rsidP="00423198">
      <w:pPr>
        <w:spacing w:line="276" w:lineRule="auto"/>
        <w:jc w:val="center"/>
        <w:rPr>
          <w:bCs/>
          <w:color w:val="000000" w:themeColor="text1"/>
        </w:rPr>
      </w:pPr>
    </w:p>
    <w:p w14:paraId="3515766A" w14:textId="77777777" w:rsidR="00423198" w:rsidRPr="00423198" w:rsidRDefault="00423198" w:rsidP="00423198">
      <w:pPr>
        <w:spacing w:line="276" w:lineRule="auto"/>
        <w:jc w:val="center"/>
        <w:rPr>
          <w:bCs/>
          <w:color w:val="000000" w:themeColor="text1"/>
        </w:rPr>
      </w:pPr>
    </w:p>
    <w:p w14:paraId="448786C0" w14:textId="0350C70B" w:rsidR="00423198" w:rsidRDefault="00423198" w:rsidP="00423198">
      <w:pPr>
        <w:spacing w:line="276" w:lineRule="auto"/>
        <w:jc w:val="center"/>
        <w:rPr>
          <w:bCs/>
          <w:color w:val="000000" w:themeColor="text1"/>
        </w:rPr>
      </w:pPr>
    </w:p>
    <w:p w14:paraId="4CF0ACCA" w14:textId="48219947" w:rsidR="00423198" w:rsidRDefault="00423198" w:rsidP="00423198">
      <w:pPr>
        <w:spacing w:line="276" w:lineRule="auto"/>
        <w:jc w:val="center"/>
        <w:rPr>
          <w:bCs/>
          <w:color w:val="000000" w:themeColor="text1"/>
        </w:rPr>
      </w:pPr>
    </w:p>
    <w:p w14:paraId="4C0205BE" w14:textId="04A338C5" w:rsidR="00423198" w:rsidRDefault="00423198" w:rsidP="00423198">
      <w:pPr>
        <w:spacing w:line="276" w:lineRule="auto"/>
        <w:jc w:val="center"/>
        <w:rPr>
          <w:bCs/>
          <w:color w:val="000000" w:themeColor="text1"/>
        </w:rPr>
      </w:pPr>
    </w:p>
    <w:p w14:paraId="04C5A2E1" w14:textId="2D0645E4" w:rsidR="00423198" w:rsidRDefault="00423198" w:rsidP="00423198">
      <w:pPr>
        <w:spacing w:line="276" w:lineRule="auto"/>
        <w:jc w:val="center"/>
        <w:rPr>
          <w:bCs/>
          <w:color w:val="000000" w:themeColor="text1"/>
        </w:rPr>
      </w:pPr>
    </w:p>
    <w:p w14:paraId="64B3FF7D" w14:textId="685D3912" w:rsidR="00423198" w:rsidRDefault="00423198" w:rsidP="00423198">
      <w:pPr>
        <w:spacing w:line="276" w:lineRule="auto"/>
        <w:jc w:val="center"/>
        <w:rPr>
          <w:bCs/>
          <w:color w:val="000000" w:themeColor="text1"/>
        </w:rPr>
      </w:pPr>
    </w:p>
    <w:p w14:paraId="5B635F7F" w14:textId="77777777" w:rsidR="00423198" w:rsidRPr="00423198" w:rsidRDefault="00423198" w:rsidP="00423198">
      <w:pPr>
        <w:spacing w:line="276" w:lineRule="auto"/>
        <w:jc w:val="center"/>
        <w:rPr>
          <w:bCs/>
          <w:color w:val="000000" w:themeColor="text1"/>
        </w:rPr>
      </w:pPr>
    </w:p>
    <w:p w14:paraId="7E18612E" w14:textId="77777777" w:rsidR="00423198" w:rsidRPr="00423198" w:rsidRDefault="00423198" w:rsidP="00423198">
      <w:pPr>
        <w:spacing w:line="276" w:lineRule="auto"/>
        <w:jc w:val="center"/>
        <w:rPr>
          <w:bCs/>
          <w:color w:val="000000" w:themeColor="text1"/>
        </w:rPr>
      </w:pPr>
    </w:p>
    <w:p w14:paraId="5E110034" w14:textId="7C3B395F" w:rsidR="00423198" w:rsidRPr="00902098" w:rsidRDefault="00423198" w:rsidP="00423198">
      <w:pPr>
        <w:spacing w:line="276" w:lineRule="auto"/>
        <w:jc w:val="center"/>
        <w:rPr>
          <w:bCs/>
          <w:color w:val="000000" w:themeColor="text1"/>
          <w:sz w:val="36"/>
          <w:szCs w:val="36"/>
        </w:rPr>
      </w:pPr>
      <w:r w:rsidRPr="00902098">
        <w:rPr>
          <w:bCs/>
          <w:color w:val="000000" w:themeColor="text1"/>
          <w:sz w:val="36"/>
          <w:szCs w:val="36"/>
        </w:rPr>
        <w:t xml:space="preserve">Методические рекомендации по </w:t>
      </w:r>
      <w:r w:rsidR="00B07AC3" w:rsidRPr="00902098">
        <w:rPr>
          <w:bCs/>
          <w:color w:val="000000" w:themeColor="text1"/>
          <w:sz w:val="36"/>
          <w:szCs w:val="36"/>
        </w:rPr>
        <w:t>организации оказания услуг по перевозке пассажиров и багажа транспортными средствами автомобильного транспорта категорий М2 и М3 с использованием остановочных пунктов маршрутов регулярных перевозок по запросу пассажира посредством информационно-телекоммуникационной сети «Интернет», сетей мобильной и стационарной телефонной связи, в том числе при осуществлении регулярных перевозок в Российской Федерации</w:t>
      </w:r>
    </w:p>
    <w:p w14:paraId="6AEC0502" w14:textId="77777777" w:rsidR="00423198" w:rsidRPr="00423198" w:rsidRDefault="00423198" w:rsidP="00423198">
      <w:pPr>
        <w:spacing w:line="276" w:lineRule="auto"/>
        <w:jc w:val="center"/>
        <w:rPr>
          <w:bCs/>
          <w:color w:val="000000" w:themeColor="text1"/>
        </w:rPr>
      </w:pPr>
    </w:p>
    <w:p w14:paraId="537C8598" w14:textId="0E5383ED" w:rsidR="00423198" w:rsidRDefault="00423198" w:rsidP="00423198">
      <w:pPr>
        <w:spacing w:line="276" w:lineRule="auto"/>
        <w:jc w:val="center"/>
        <w:rPr>
          <w:bCs/>
          <w:color w:val="000000" w:themeColor="text1"/>
        </w:rPr>
      </w:pPr>
    </w:p>
    <w:p w14:paraId="34F8C715" w14:textId="46FA3C02" w:rsidR="00423198" w:rsidRDefault="00423198" w:rsidP="00423198">
      <w:pPr>
        <w:spacing w:line="276" w:lineRule="auto"/>
        <w:jc w:val="center"/>
        <w:rPr>
          <w:bCs/>
          <w:color w:val="000000" w:themeColor="text1"/>
        </w:rPr>
      </w:pPr>
    </w:p>
    <w:p w14:paraId="08DCE83B" w14:textId="77777777" w:rsidR="00423198" w:rsidRPr="00423198" w:rsidRDefault="00423198" w:rsidP="00423198">
      <w:pPr>
        <w:spacing w:line="276" w:lineRule="auto"/>
        <w:jc w:val="center"/>
        <w:rPr>
          <w:bCs/>
          <w:color w:val="000000" w:themeColor="text1"/>
        </w:rPr>
      </w:pPr>
    </w:p>
    <w:p w14:paraId="106CA45D" w14:textId="558A4760" w:rsidR="00423198" w:rsidRPr="00423198" w:rsidRDefault="00423198" w:rsidP="00423198">
      <w:pPr>
        <w:spacing w:line="276" w:lineRule="auto"/>
        <w:jc w:val="center"/>
        <w:rPr>
          <w:bCs/>
          <w:color w:val="000000" w:themeColor="text1"/>
        </w:rPr>
      </w:pPr>
      <w:r w:rsidRPr="00423198">
        <w:rPr>
          <w:bCs/>
          <w:color w:val="000000" w:themeColor="text1"/>
        </w:rPr>
        <w:t xml:space="preserve">Одобрено на заседании </w:t>
      </w:r>
      <w:proofErr w:type="spellStart"/>
      <w:r w:rsidRPr="00423198">
        <w:rPr>
          <w:bCs/>
          <w:color w:val="000000" w:themeColor="text1"/>
        </w:rPr>
        <w:t>НТС</w:t>
      </w:r>
      <w:proofErr w:type="spellEnd"/>
      <w:r w:rsidRPr="00423198">
        <w:rPr>
          <w:bCs/>
          <w:color w:val="000000" w:themeColor="text1"/>
        </w:rPr>
        <w:t xml:space="preserve"> ОАО </w:t>
      </w:r>
      <w:r w:rsidR="000F2ECA">
        <w:rPr>
          <w:bCs/>
          <w:color w:val="000000" w:themeColor="text1"/>
        </w:rPr>
        <w:t>«</w:t>
      </w:r>
      <w:proofErr w:type="spellStart"/>
      <w:r w:rsidRPr="00423198">
        <w:rPr>
          <w:bCs/>
          <w:color w:val="000000" w:themeColor="text1"/>
        </w:rPr>
        <w:t>НИИАТ</w:t>
      </w:r>
      <w:proofErr w:type="spellEnd"/>
      <w:r w:rsidR="000F2ECA">
        <w:rPr>
          <w:bCs/>
          <w:color w:val="000000" w:themeColor="text1"/>
        </w:rPr>
        <w:t>»</w:t>
      </w:r>
      <w:r w:rsidRPr="00423198">
        <w:rPr>
          <w:bCs/>
          <w:color w:val="000000" w:themeColor="text1"/>
        </w:rPr>
        <w:t xml:space="preserve"> 07 апреля 2021 года для размещения на сайте института в целях широкого обсуждения и апробации документа</w:t>
      </w:r>
    </w:p>
    <w:p w14:paraId="5F9BA865" w14:textId="77777777" w:rsidR="00423198" w:rsidRDefault="00423198" w:rsidP="00F43BC0">
      <w:pPr>
        <w:spacing w:line="360" w:lineRule="auto"/>
        <w:ind w:firstLine="709"/>
        <w:jc w:val="center"/>
      </w:pPr>
    </w:p>
    <w:p w14:paraId="74D50ED2" w14:textId="77777777" w:rsidR="00423198" w:rsidRDefault="00423198" w:rsidP="00F43BC0">
      <w:pPr>
        <w:spacing w:line="360" w:lineRule="auto"/>
        <w:ind w:firstLine="709"/>
        <w:jc w:val="center"/>
      </w:pPr>
    </w:p>
    <w:p w14:paraId="4DD9F901" w14:textId="77777777" w:rsidR="00423198" w:rsidRDefault="00423198" w:rsidP="00F43BC0">
      <w:pPr>
        <w:spacing w:line="360" w:lineRule="auto"/>
        <w:ind w:firstLine="709"/>
        <w:jc w:val="center"/>
      </w:pPr>
      <w:r>
        <w:br w:type="page"/>
      </w:r>
    </w:p>
    <w:p w14:paraId="4C17F755" w14:textId="3B3C464B" w:rsidR="001F6350" w:rsidRPr="00567DD8" w:rsidRDefault="00437E9A" w:rsidP="002A3EE6">
      <w:pPr>
        <w:keepNext/>
        <w:keepLines/>
        <w:numPr>
          <w:ilvl w:val="1"/>
          <w:numId w:val="0"/>
        </w:numPr>
        <w:tabs>
          <w:tab w:val="left" w:pos="1276"/>
        </w:tabs>
        <w:spacing w:line="360" w:lineRule="auto"/>
        <w:ind w:firstLine="709"/>
        <w:jc w:val="both"/>
        <w:outlineLvl w:val="1"/>
        <w:rPr>
          <w:b/>
        </w:rPr>
      </w:pPr>
      <w:r w:rsidRPr="00567DD8">
        <w:rPr>
          <w:b/>
        </w:rPr>
        <w:lastRenderedPageBreak/>
        <w:t>1. Общие положения</w:t>
      </w:r>
    </w:p>
    <w:p w14:paraId="1A200718" w14:textId="5E1E486A" w:rsidR="009D3391" w:rsidRDefault="009D3391" w:rsidP="00B0070A">
      <w:pPr>
        <w:spacing w:line="360" w:lineRule="auto"/>
        <w:ind w:firstLine="709"/>
        <w:jc w:val="both"/>
        <w:rPr>
          <w:bCs/>
        </w:rPr>
      </w:pPr>
      <w:r w:rsidRPr="00B0070A">
        <w:rPr>
          <w:bCs/>
        </w:rPr>
        <w:t>1.1</w:t>
      </w:r>
      <w:r>
        <w:rPr>
          <w:bCs/>
        </w:rPr>
        <w:t>.</w:t>
      </w:r>
      <w:r w:rsidRPr="00B0070A">
        <w:rPr>
          <w:bCs/>
        </w:rPr>
        <w:t> </w:t>
      </w:r>
      <w:r w:rsidR="00481909">
        <w:rPr>
          <w:bCs/>
        </w:rPr>
        <w:t>М</w:t>
      </w:r>
      <w:r>
        <w:rPr>
          <w:bCs/>
        </w:rPr>
        <w:t xml:space="preserve">етодические рекомендации </w:t>
      </w:r>
      <w:r w:rsidR="00481909">
        <w:rPr>
          <w:bCs/>
        </w:rPr>
        <w:t xml:space="preserve">по внедрению Перевозок по запросу (далее – Методические рекомендации) </w:t>
      </w:r>
      <w:r>
        <w:rPr>
          <w:bCs/>
        </w:rPr>
        <w:t xml:space="preserve">определяют основные </w:t>
      </w:r>
      <w:r w:rsidR="00481909">
        <w:rPr>
          <w:bCs/>
        </w:rPr>
        <w:t>виды Перевозок по запросу</w:t>
      </w:r>
      <w:r>
        <w:rPr>
          <w:bCs/>
        </w:rPr>
        <w:t xml:space="preserve">, </w:t>
      </w:r>
      <w:r w:rsidR="00481909">
        <w:rPr>
          <w:bCs/>
        </w:rPr>
        <w:t xml:space="preserve">принципы и </w:t>
      </w:r>
      <w:r>
        <w:rPr>
          <w:bCs/>
        </w:rPr>
        <w:t xml:space="preserve">единые подходы </w:t>
      </w:r>
      <w:r w:rsidR="00481909">
        <w:rPr>
          <w:bCs/>
        </w:rPr>
        <w:t xml:space="preserve">к внедрению </w:t>
      </w:r>
      <w:r>
        <w:rPr>
          <w:bCs/>
        </w:rPr>
        <w:t xml:space="preserve">Перевозок по запросу. </w:t>
      </w:r>
    </w:p>
    <w:p w14:paraId="79846BF9" w14:textId="0380F75C" w:rsidR="009D3391" w:rsidRDefault="00B0070A" w:rsidP="00B0070A">
      <w:pPr>
        <w:spacing w:line="360" w:lineRule="auto"/>
        <w:ind w:firstLine="709"/>
        <w:jc w:val="both"/>
        <w:rPr>
          <w:bCs/>
        </w:rPr>
      </w:pPr>
      <w:r w:rsidRPr="00B0070A">
        <w:rPr>
          <w:bCs/>
        </w:rPr>
        <w:t xml:space="preserve">1.2. Методические рекомендации предназначены </w:t>
      </w:r>
      <w:r w:rsidR="009D3391">
        <w:rPr>
          <w:bCs/>
        </w:rPr>
        <w:t xml:space="preserve">для применения </w:t>
      </w:r>
      <w:r w:rsidR="00F3548D" w:rsidRPr="00F3548D">
        <w:rPr>
          <w:bCs/>
        </w:rPr>
        <w:t>орган</w:t>
      </w:r>
      <w:r w:rsidR="00F3548D">
        <w:rPr>
          <w:bCs/>
        </w:rPr>
        <w:t>ами</w:t>
      </w:r>
      <w:r w:rsidR="00F3548D" w:rsidRPr="00F3548D">
        <w:rPr>
          <w:bCs/>
        </w:rPr>
        <w:t xml:space="preserve"> местного самоуправления, орган</w:t>
      </w:r>
      <w:r w:rsidR="00F3548D">
        <w:rPr>
          <w:bCs/>
        </w:rPr>
        <w:t xml:space="preserve">ами государственной власти </w:t>
      </w:r>
      <w:r w:rsidR="009D3391">
        <w:rPr>
          <w:bCs/>
        </w:rPr>
        <w:t xml:space="preserve">в деятельности </w:t>
      </w:r>
      <w:r w:rsidR="00F3548D">
        <w:rPr>
          <w:bCs/>
        </w:rPr>
        <w:t xml:space="preserve">по </w:t>
      </w:r>
      <w:r w:rsidR="00F3548D" w:rsidRPr="00F3548D">
        <w:rPr>
          <w:bCs/>
        </w:rPr>
        <w:t>создани</w:t>
      </w:r>
      <w:r w:rsidR="00F3548D">
        <w:rPr>
          <w:bCs/>
        </w:rPr>
        <w:t>ю</w:t>
      </w:r>
      <w:r w:rsidR="00F3548D" w:rsidRPr="00F3548D">
        <w:rPr>
          <w:bCs/>
        </w:rPr>
        <w:t xml:space="preserve"> условий для предоставления транспортных услуг населению и организаци</w:t>
      </w:r>
      <w:r w:rsidR="00F3548D">
        <w:rPr>
          <w:bCs/>
        </w:rPr>
        <w:t>и</w:t>
      </w:r>
      <w:r w:rsidR="00F3548D" w:rsidRPr="00F3548D">
        <w:rPr>
          <w:bCs/>
        </w:rPr>
        <w:t xml:space="preserve"> транспортного обслуживания населения</w:t>
      </w:r>
      <w:r w:rsidR="00F3548D">
        <w:rPr>
          <w:bCs/>
        </w:rPr>
        <w:t xml:space="preserve">. </w:t>
      </w:r>
    </w:p>
    <w:p w14:paraId="5D64C31F" w14:textId="32A429C5" w:rsidR="00437E9A" w:rsidRPr="00567DD8" w:rsidRDefault="006F1167" w:rsidP="002A3EE6">
      <w:pPr>
        <w:keepNext/>
        <w:keepLines/>
        <w:numPr>
          <w:ilvl w:val="1"/>
          <w:numId w:val="0"/>
        </w:numPr>
        <w:tabs>
          <w:tab w:val="left" w:pos="1276"/>
        </w:tabs>
        <w:spacing w:line="360" w:lineRule="auto"/>
        <w:ind w:firstLine="709"/>
        <w:jc w:val="both"/>
        <w:outlineLvl w:val="1"/>
        <w:rPr>
          <w:b/>
        </w:rPr>
      </w:pPr>
      <w:r>
        <w:rPr>
          <w:b/>
        </w:rPr>
        <w:t>2</w:t>
      </w:r>
      <w:r w:rsidR="00437E9A" w:rsidRPr="00567DD8">
        <w:rPr>
          <w:b/>
        </w:rPr>
        <w:t>. </w:t>
      </w:r>
      <w:r w:rsidR="00567DD8">
        <w:rPr>
          <w:b/>
        </w:rPr>
        <w:t>В</w:t>
      </w:r>
      <w:r w:rsidR="00437E9A" w:rsidRPr="00567DD8">
        <w:rPr>
          <w:b/>
        </w:rPr>
        <w:t>иды Перевозок по запросу</w:t>
      </w:r>
    </w:p>
    <w:p w14:paraId="7A30DC8D" w14:textId="30D42258" w:rsidR="009B1E25" w:rsidRPr="00567DD8" w:rsidRDefault="00481909" w:rsidP="009B1E25">
      <w:pPr>
        <w:spacing w:line="360" w:lineRule="auto"/>
        <w:ind w:firstLine="709"/>
        <w:jc w:val="both"/>
        <w:rPr>
          <w:bCs/>
        </w:rPr>
      </w:pPr>
      <w:bookmarkStart w:id="0" w:name="_Toc24578634"/>
      <w:r>
        <w:rPr>
          <w:bCs/>
        </w:rPr>
        <w:t>2</w:t>
      </w:r>
      <w:r w:rsidR="00567DD8" w:rsidRPr="00567DD8">
        <w:rPr>
          <w:bCs/>
        </w:rPr>
        <w:t>.</w:t>
      </w:r>
      <w:r w:rsidR="009B1E25" w:rsidRPr="00567DD8">
        <w:rPr>
          <w:bCs/>
        </w:rPr>
        <w:t>1.</w:t>
      </w:r>
      <w:r w:rsidR="00567DD8" w:rsidRPr="00567DD8">
        <w:rPr>
          <w:bCs/>
        </w:rPr>
        <w:t> </w:t>
      </w:r>
      <w:r w:rsidR="009B1E25" w:rsidRPr="00567DD8">
        <w:rPr>
          <w:bCs/>
        </w:rPr>
        <w:t>Коммерческие Перевозки по запросу</w:t>
      </w:r>
      <w:r w:rsidR="00567DD8">
        <w:rPr>
          <w:bCs/>
        </w:rPr>
        <w:t>:</w:t>
      </w:r>
    </w:p>
    <w:p w14:paraId="3F8A0EB3" w14:textId="1E52DF68" w:rsidR="009B1E25" w:rsidRPr="00567DD8" w:rsidRDefault="00481909" w:rsidP="009B1E25">
      <w:pPr>
        <w:tabs>
          <w:tab w:val="left" w:pos="1134"/>
        </w:tabs>
        <w:spacing w:line="360" w:lineRule="auto"/>
        <w:ind w:firstLine="709"/>
        <w:jc w:val="both"/>
      </w:pPr>
      <w:r>
        <w:t>2</w:t>
      </w:r>
      <w:r w:rsidR="00567DD8">
        <w:t>.1.1. </w:t>
      </w:r>
      <w:proofErr w:type="spellStart"/>
      <w:r w:rsidR="00567DD8">
        <w:t>М</w:t>
      </w:r>
      <w:r w:rsidR="009B1E25" w:rsidRPr="00567DD8">
        <w:t>икротранзит</w:t>
      </w:r>
      <w:proofErr w:type="spellEnd"/>
      <w:r w:rsidR="009B1E25" w:rsidRPr="00567DD8">
        <w:t xml:space="preserve"> –</w:t>
      </w:r>
      <w:r w:rsidR="00567DD8">
        <w:t xml:space="preserve"> </w:t>
      </w:r>
      <w:r w:rsidR="009B1E25" w:rsidRPr="00567DD8">
        <w:t xml:space="preserve">перевозка транспортными средствами категорий М2 и М3 без маршрута (строится в реальном времени на отведенной территории), с гибким или в некоторых случаях фиксированным маршрутом, которые запрашиваются через мобильное приложение и осуществляются на коммерческой основе профессиональным водителем. </w:t>
      </w:r>
    </w:p>
    <w:p w14:paraId="2E62BE13" w14:textId="080EF2EB" w:rsidR="009B1E25" w:rsidRPr="00567DD8" w:rsidRDefault="00567DD8" w:rsidP="009B1E25">
      <w:pPr>
        <w:spacing w:line="360" w:lineRule="auto"/>
        <w:ind w:firstLine="709"/>
        <w:jc w:val="both"/>
      </w:pPr>
      <w:r>
        <w:t>П</w:t>
      </w:r>
      <w:r w:rsidR="009B1E25" w:rsidRPr="00567DD8">
        <w:t xml:space="preserve">одкатегории </w:t>
      </w:r>
      <w:proofErr w:type="spellStart"/>
      <w:r w:rsidR="009B1E25" w:rsidRPr="00567DD8">
        <w:t>микротранзита</w:t>
      </w:r>
      <w:proofErr w:type="spellEnd"/>
      <w:r w:rsidR="009B1E25" w:rsidRPr="00567DD8">
        <w:t xml:space="preserve"> в зависимости от схемы функционирования (степени гибкости):</w:t>
      </w:r>
    </w:p>
    <w:p w14:paraId="1D229899" w14:textId="6C515146" w:rsidR="009B1E25" w:rsidRPr="00567DD8" w:rsidRDefault="009B1E25" w:rsidP="009B1E25">
      <w:pPr>
        <w:spacing w:line="360" w:lineRule="auto"/>
        <w:ind w:firstLine="709"/>
        <w:jc w:val="both"/>
      </w:pPr>
      <w:proofErr w:type="spellStart"/>
      <w:r w:rsidRPr="00567DD8">
        <w:t>микротранзит</w:t>
      </w:r>
      <w:proofErr w:type="spellEnd"/>
      <w:r w:rsidRPr="00567DD8">
        <w:t xml:space="preserve"> – полное отсутствие маршрута (определена только область обслуживания);</w:t>
      </w:r>
    </w:p>
    <w:p w14:paraId="5344FA2D" w14:textId="06A7E8FD" w:rsidR="009B1E25" w:rsidRPr="00567DD8" w:rsidRDefault="00567DD8" w:rsidP="009B1E25">
      <w:pPr>
        <w:spacing w:line="360" w:lineRule="auto"/>
        <w:ind w:firstLine="709"/>
        <w:jc w:val="both"/>
      </w:pPr>
      <w:r>
        <w:t>ш</w:t>
      </w:r>
      <w:r w:rsidR="009B1E25" w:rsidRPr="00567DD8">
        <w:t>аттл с фиксированным маршрутом, который обслуживается только при условии наличия спроса;</w:t>
      </w:r>
    </w:p>
    <w:p w14:paraId="183E6CF6" w14:textId="72A1DD71" w:rsidR="009B1E25" w:rsidRPr="00567DD8" w:rsidRDefault="009B1E25" w:rsidP="009B1E25">
      <w:pPr>
        <w:spacing w:line="360" w:lineRule="auto"/>
        <w:ind w:firstLine="709"/>
        <w:jc w:val="both"/>
      </w:pPr>
      <w:r w:rsidRPr="00567DD8">
        <w:t>шаттл с гибким маршрутом, где имеется зональность.</w:t>
      </w:r>
    </w:p>
    <w:p w14:paraId="2DE6E053" w14:textId="4800E632" w:rsidR="009B1E25" w:rsidRPr="00567DD8" w:rsidRDefault="00481909" w:rsidP="009B1E25">
      <w:pPr>
        <w:tabs>
          <w:tab w:val="left" w:pos="1134"/>
        </w:tabs>
        <w:spacing w:line="360" w:lineRule="auto"/>
        <w:ind w:firstLine="709"/>
        <w:jc w:val="both"/>
      </w:pPr>
      <w:r>
        <w:t>2</w:t>
      </w:r>
      <w:r w:rsidR="00567DD8">
        <w:t>.1.2. </w:t>
      </w:r>
      <w:proofErr w:type="spellStart"/>
      <w:r w:rsidR="00567DD8">
        <w:t>В</w:t>
      </w:r>
      <w:r w:rsidR="009B1E25" w:rsidRPr="00567DD8">
        <w:t>энпулинг</w:t>
      </w:r>
      <w:proofErr w:type="spellEnd"/>
      <w:r w:rsidR="009B1E25" w:rsidRPr="00567DD8" w:rsidDel="00E0270F">
        <w:t xml:space="preserve"> </w:t>
      </w:r>
      <w:r w:rsidR="009B1E25" w:rsidRPr="00567DD8">
        <w:t>с наемным водителем, который развозит пассажиров от точки сбора до точки пересадки на пассажирский транспорт общего пользования или</w:t>
      </w:r>
      <w:r w:rsidR="00567DD8">
        <w:t xml:space="preserve"> пункта назначения (</w:t>
      </w:r>
      <w:r w:rsidR="009B1E25" w:rsidRPr="00567DD8">
        <w:t>например, до мест приложения труда</w:t>
      </w:r>
      <w:r w:rsidR="00567DD8">
        <w:t>)</w:t>
      </w:r>
      <w:r w:rsidR="009B1E25" w:rsidRPr="00567DD8">
        <w:t>. В случае такого вида перевозок в качестве начальной точки посадки пассажиров не может использоваться остановочный пункт, а конечная точка может быть на остановочном пункте (при условии, что водитель уедет после высадки всех пассажиров).</w:t>
      </w:r>
    </w:p>
    <w:p w14:paraId="0D38AA85" w14:textId="41123C69" w:rsidR="009B1E25" w:rsidRPr="00567DD8" w:rsidRDefault="00481909" w:rsidP="009B1E25">
      <w:pPr>
        <w:spacing w:line="360" w:lineRule="auto"/>
        <w:ind w:firstLine="709"/>
        <w:jc w:val="both"/>
        <w:rPr>
          <w:bCs/>
        </w:rPr>
      </w:pPr>
      <w:r>
        <w:rPr>
          <w:bCs/>
        </w:rPr>
        <w:t>2</w:t>
      </w:r>
      <w:r w:rsidR="00567DD8">
        <w:rPr>
          <w:bCs/>
        </w:rPr>
        <w:t>.</w:t>
      </w:r>
      <w:r w:rsidR="009B1E25" w:rsidRPr="00567DD8">
        <w:rPr>
          <w:bCs/>
        </w:rPr>
        <w:t>2.</w:t>
      </w:r>
      <w:r w:rsidR="00567DD8">
        <w:rPr>
          <w:bCs/>
        </w:rPr>
        <w:t> Н</w:t>
      </w:r>
      <w:r w:rsidR="009B1E25" w:rsidRPr="00567DD8">
        <w:rPr>
          <w:bCs/>
        </w:rPr>
        <w:t>екоммерческие Перевозки по запросу</w:t>
      </w:r>
      <w:r w:rsidR="00567DD8">
        <w:rPr>
          <w:bCs/>
        </w:rPr>
        <w:t>:</w:t>
      </w:r>
    </w:p>
    <w:p w14:paraId="51F2660A" w14:textId="01DA4E8C" w:rsidR="009B1E25" w:rsidRDefault="00481909" w:rsidP="009B1E25">
      <w:pPr>
        <w:tabs>
          <w:tab w:val="left" w:pos="1134"/>
        </w:tabs>
        <w:spacing w:line="360" w:lineRule="auto"/>
        <w:ind w:firstLine="709"/>
        <w:jc w:val="both"/>
      </w:pPr>
      <w:r>
        <w:t>2</w:t>
      </w:r>
      <w:r w:rsidR="00567DD8">
        <w:t>.2.1. </w:t>
      </w:r>
      <w:proofErr w:type="spellStart"/>
      <w:r w:rsidR="00567DD8">
        <w:t>В</w:t>
      </w:r>
      <w:r w:rsidR="009B1E25" w:rsidRPr="00567DD8">
        <w:t>энпулинг</w:t>
      </w:r>
      <w:proofErr w:type="spellEnd"/>
      <w:r w:rsidR="009B1E25" w:rsidRPr="00567DD8">
        <w:t xml:space="preserve"> с водителем-волонтером. При этом в большинстве случаев транспортное средство берется группой пассажиров в аренду у специализированной </w:t>
      </w:r>
      <w:proofErr w:type="spellStart"/>
      <w:r w:rsidR="009B1E25" w:rsidRPr="00567DD8">
        <w:t>вэнпулинг</w:t>
      </w:r>
      <w:proofErr w:type="spellEnd"/>
      <w:r w:rsidR="009B1E25" w:rsidRPr="00567DD8">
        <w:t>-</w:t>
      </w:r>
      <w:r w:rsidR="009B1E25" w:rsidRPr="00567DD8" w:rsidDel="0016475F">
        <w:t>компании</w:t>
      </w:r>
      <w:r w:rsidR="009B1E25" w:rsidRPr="00567DD8">
        <w:t xml:space="preserve">, которая также будет осуществлять его обслуживание. </w:t>
      </w:r>
    </w:p>
    <w:p w14:paraId="333E3CA1" w14:textId="4A63C7D1" w:rsidR="006F1167" w:rsidRPr="00567DD8" w:rsidRDefault="006F1167" w:rsidP="006F1167">
      <w:pPr>
        <w:keepNext/>
        <w:keepLines/>
        <w:numPr>
          <w:ilvl w:val="1"/>
          <w:numId w:val="0"/>
        </w:numPr>
        <w:tabs>
          <w:tab w:val="left" w:pos="1276"/>
        </w:tabs>
        <w:spacing w:line="360" w:lineRule="auto"/>
        <w:ind w:firstLine="709"/>
        <w:jc w:val="both"/>
        <w:outlineLvl w:val="1"/>
        <w:rPr>
          <w:b/>
        </w:rPr>
      </w:pPr>
      <w:r>
        <w:rPr>
          <w:b/>
        </w:rPr>
        <w:t>3</w:t>
      </w:r>
      <w:r w:rsidRPr="00567DD8">
        <w:rPr>
          <w:b/>
        </w:rPr>
        <w:t>. </w:t>
      </w:r>
      <w:r>
        <w:rPr>
          <w:b/>
        </w:rPr>
        <w:t>Принципы</w:t>
      </w:r>
      <w:r w:rsidRPr="00567DD8">
        <w:rPr>
          <w:b/>
        </w:rPr>
        <w:t xml:space="preserve"> </w:t>
      </w:r>
      <w:r w:rsidR="00851EC6">
        <w:rPr>
          <w:b/>
        </w:rPr>
        <w:t xml:space="preserve">внедрения </w:t>
      </w:r>
      <w:r w:rsidRPr="00567DD8">
        <w:rPr>
          <w:b/>
        </w:rPr>
        <w:t>Перевозок по запросу</w:t>
      </w:r>
    </w:p>
    <w:p w14:paraId="1390B2DA" w14:textId="6204D74A" w:rsidR="006F1167" w:rsidRDefault="0022510A" w:rsidP="009B1E25">
      <w:pPr>
        <w:tabs>
          <w:tab w:val="left" w:pos="1134"/>
        </w:tabs>
        <w:spacing w:line="360" w:lineRule="auto"/>
        <w:ind w:firstLine="709"/>
        <w:jc w:val="both"/>
      </w:pPr>
      <w:r>
        <w:t>3.1. Перевоз</w:t>
      </w:r>
      <w:r w:rsidR="00851EC6">
        <w:t>ки</w:t>
      </w:r>
      <w:r>
        <w:t xml:space="preserve"> по запросу </w:t>
      </w:r>
      <w:r w:rsidR="00851EC6">
        <w:t xml:space="preserve">интегрируются в существующую </w:t>
      </w:r>
      <w:r w:rsidR="00851EC6" w:rsidRPr="006F1167">
        <w:t>транспортн</w:t>
      </w:r>
      <w:r w:rsidR="00851EC6">
        <w:t>ую</w:t>
      </w:r>
      <w:r w:rsidR="00851EC6" w:rsidRPr="006F1167">
        <w:t xml:space="preserve"> систем</w:t>
      </w:r>
      <w:r w:rsidR="00851EC6">
        <w:t xml:space="preserve">у и не </w:t>
      </w:r>
      <w:r w:rsidR="007025C5">
        <w:t>допуска</w:t>
      </w:r>
      <w:r w:rsidR="00851EC6">
        <w:t xml:space="preserve">ют </w:t>
      </w:r>
      <w:r>
        <w:t>конкуренци</w:t>
      </w:r>
      <w:r w:rsidR="007025C5">
        <w:t>ю</w:t>
      </w:r>
      <w:r>
        <w:t xml:space="preserve"> с общественным транспортом</w:t>
      </w:r>
      <w:r w:rsidR="007025C5">
        <w:t>.</w:t>
      </w:r>
    </w:p>
    <w:p w14:paraId="3BFDB6A5" w14:textId="33534EDD" w:rsidR="007C3625" w:rsidRPr="006F1167" w:rsidRDefault="007C3625" w:rsidP="007C3625">
      <w:pPr>
        <w:tabs>
          <w:tab w:val="left" w:pos="1134"/>
        </w:tabs>
        <w:spacing w:line="360" w:lineRule="auto"/>
        <w:ind w:firstLine="709"/>
        <w:jc w:val="both"/>
      </w:pPr>
      <w:r>
        <w:lastRenderedPageBreak/>
        <w:t>3.2. Перевозки по запросу обеспечивают</w:t>
      </w:r>
      <w:r w:rsidR="00851EC6">
        <w:t xml:space="preserve"> </w:t>
      </w:r>
      <w:proofErr w:type="spellStart"/>
      <w:r w:rsidRPr="006F1167">
        <w:t>мультимодальность</w:t>
      </w:r>
      <w:proofErr w:type="spellEnd"/>
      <w:r>
        <w:t xml:space="preserve"> пассажирских перевозок.</w:t>
      </w:r>
    </w:p>
    <w:p w14:paraId="51956FDD" w14:textId="1725A8D1" w:rsidR="006F1167" w:rsidRPr="006F1167" w:rsidRDefault="008B2491" w:rsidP="009B1E25">
      <w:pPr>
        <w:tabs>
          <w:tab w:val="left" w:pos="1134"/>
        </w:tabs>
        <w:spacing w:line="360" w:lineRule="auto"/>
        <w:ind w:firstLine="709"/>
        <w:jc w:val="both"/>
      </w:pPr>
      <w:r>
        <w:t>3.</w:t>
      </w:r>
      <w:r w:rsidR="007C3625">
        <w:t>3</w:t>
      </w:r>
      <w:r>
        <w:t>. </w:t>
      </w:r>
      <w:r w:rsidR="007C3625">
        <w:t>Перевозки по запросу решают проблему п</w:t>
      </w:r>
      <w:r w:rsidR="006F1167" w:rsidRPr="006F1167">
        <w:t>оследн</w:t>
      </w:r>
      <w:r w:rsidR="007C3625">
        <w:t>ей</w:t>
      </w:r>
      <w:r w:rsidR="006F1167" w:rsidRPr="006F1167">
        <w:t xml:space="preserve"> мил</w:t>
      </w:r>
      <w:r w:rsidR="007C3625">
        <w:t>и в</w:t>
      </w:r>
      <w:r w:rsidR="006F1167" w:rsidRPr="006F1167">
        <w:t xml:space="preserve"> труднодоступных территори</w:t>
      </w:r>
      <w:r w:rsidR="007C3625">
        <w:t>ях.</w:t>
      </w:r>
    </w:p>
    <w:p w14:paraId="7E94032D" w14:textId="7723C125" w:rsidR="00147304" w:rsidRDefault="00851EC6" w:rsidP="003969A8">
      <w:pPr>
        <w:tabs>
          <w:tab w:val="left" w:pos="1134"/>
        </w:tabs>
        <w:spacing w:line="360" w:lineRule="auto"/>
        <w:ind w:firstLine="709"/>
        <w:jc w:val="both"/>
      </w:pPr>
      <w:r>
        <w:t xml:space="preserve">3.5. Перевозки по запросу должны быть </w:t>
      </w:r>
      <w:r w:rsidR="003969A8" w:rsidRPr="003969A8">
        <w:rPr>
          <w:rFonts w:hint="eastAsia"/>
        </w:rPr>
        <w:t>равнодоступны</w:t>
      </w:r>
      <w:r w:rsidR="003969A8" w:rsidRPr="003969A8">
        <w:t xml:space="preserve"> </w:t>
      </w:r>
      <w:r w:rsidR="003969A8" w:rsidRPr="003969A8">
        <w:rPr>
          <w:rFonts w:hint="eastAsia"/>
        </w:rPr>
        <w:t>для</w:t>
      </w:r>
      <w:r w:rsidR="003969A8">
        <w:t xml:space="preserve"> </w:t>
      </w:r>
      <w:r w:rsidR="003969A8" w:rsidRPr="003969A8">
        <w:rPr>
          <w:rFonts w:hint="eastAsia"/>
        </w:rPr>
        <w:t>всех</w:t>
      </w:r>
      <w:r w:rsidR="003969A8" w:rsidRPr="003969A8">
        <w:t xml:space="preserve"> </w:t>
      </w:r>
      <w:r>
        <w:rPr>
          <w:rFonts w:hint="eastAsia"/>
        </w:rPr>
        <w:t>п</w:t>
      </w:r>
      <w:r>
        <w:t xml:space="preserve">ассажиров </w:t>
      </w:r>
      <w:r w:rsidR="003969A8" w:rsidRPr="003969A8">
        <w:rPr>
          <w:rFonts w:hint="eastAsia"/>
        </w:rPr>
        <w:t>и</w:t>
      </w:r>
      <w:r w:rsidR="003969A8" w:rsidRPr="003969A8">
        <w:t xml:space="preserve"> </w:t>
      </w:r>
      <w:r w:rsidR="003969A8" w:rsidRPr="003969A8">
        <w:rPr>
          <w:rFonts w:hint="eastAsia"/>
        </w:rPr>
        <w:t>не</w:t>
      </w:r>
      <w:r w:rsidR="003969A8" w:rsidRPr="003969A8">
        <w:t xml:space="preserve"> </w:t>
      </w:r>
      <w:r w:rsidR="003969A8" w:rsidRPr="003969A8">
        <w:rPr>
          <w:rFonts w:hint="eastAsia"/>
        </w:rPr>
        <w:t>должны</w:t>
      </w:r>
      <w:r w:rsidR="003969A8">
        <w:t xml:space="preserve"> </w:t>
      </w:r>
      <w:r w:rsidR="003969A8" w:rsidRPr="003969A8">
        <w:rPr>
          <w:rFonts w:hint="eastAsia"/>
        </w:rPr>
        <w:t>создавать</w:t>
      </w:r>
      <w:r w:rsidR="003969A8" w:rsidRPr="003969A8">
        <w:t xml:space="preserve"> </w:t>
      </w:r>
      <w:r w:rsidR="003969A8" w:rsidRPr="003969A8">
        <w:rPr>
          <w:rFonts w:hint="eastAsia"/>
        </w:rPr>
        <w:t>социальных</w:t>
      </w:r>
      <w:r w:rsidR="003969A8" w:rsidRPr="003969A8">
        <w:t xml:space="preserve">, </w:t>
      </w:r>
      <w:r w:rsidR="003969A8" w:rsidRPr="003969A8">
        <w:rPr>
          <w:rFonts w:hint="eastAsia"/>
        </w:rPr>
        <w:t>экономических</w:t>
      </w:r>
      <w:r w:rsidR="003969A8" w:rsidRPr="003969A8">
        <w:t xml:space="preserve"> </w:t>
      </w:r>
      <w:r w:rsidR="003969A8" w:rsidRPr="003969A8">
        <w:rPr>
          <w:rFonts w:hint="eastAsia"/>
        </w:rPr>
        <w:t>различий</w:t>
      </w:r>
      <w:r w:rsidR="003969A8" w:rsidRPr="003969A8">
        <w:t xml:space="preserve"> </w:t>
      </w:r>
      <w:r w:rsidR="003969A8" w:rsidRPr="003969A8">
        <w:rPr>
          <w:rFonts w:hint="eastAsia"/>
        </w:rPr>
        <w:t>путем</w:t>
      </w:r>
      <w:r w:rsidR="003969A8" w:rsidRPr="003969A8">
        <w:t xml:space="preserve"> </w:t>
      </w:r>
      <w:r w:rsidR="003969A8" w:rsidRPr="003969A8">
        <w:rPr>
          <w:rFonts w:hint="eastAsia"/>
        </w:rPr>
        <w:t>предоставления</w:t>
      </w:r>
      <w:r w:rsidR="003969A8" w:rsidRPr="003969A8">
        <w:t xml:space="preserve"> </w:t>
      </w:r>
      <w:r w:rsidR="003969A8" w:rsidRPr="003969A8">
        <w:rPr>
          <w:rFonts w:hint="eastAsia"/>
        </w:rPr>
        <w:t>особых</w:t>
      </w:r>
      <w:r w:rsidR="003969A8" w:rsidRPr="003969A8">
        <w:t xml:space="preserve"> </w:t>
      </w:r>
      <w:r w:rsidR="003969A8" w:rsidRPr="003969A8">
        <w:rPr>
          <w:rFonts w:hint="eastAsia"/>
        </w:rPr>
        <w:t>условий</w:t>
      </w:r>
      <w:r w:rsidR="003969A8" w:rsidRPr="003969A8">
        <w:t xml:space="preserve"> </w:t>
      </w:r>
      <w:r w:rsidR="003969A8" w:rsidRPr="003969A8">
        <w:rPr>
          <w:rFonts w:hint="eastAsia"/>
        </w:rPr>
        <w:t>проезда</w:t>
      </w:r>
      <w:r w:rsidR="003969A8" w:rsidRPr="003969A8">
        <w:t xml:space="preserve"> </w:t>
      </w:r>
      <w:r w:rsidR="003969A8" w:rsidRPr="003969A8">
        <w:rPr>
          <w:rFonts w:hint="eastAsia"/>
        </w:rPr>
        <w:t>отдельным</w:t>
      </w:r>
      <w:r w:rsidR="003969A8" w:rsidRPr="003969A8">
        <w:t xml:space="preserve"> </w:t>
      </w:r>
      <w:r w:rsidR="003969A8" w:rsidRPr="003969A8">
        <w:rPr>
          <w:rFonts w:hint="eastAsia"/>
        </w:rPr>
        <w:t>категориям</w:t>
      </w:r>
      <w:r w:rsidR="003969A8" w:rsidRPr="003969A8">
        <w:t xml:space="preserve"> </w:t>
      </w:r>
      <w:r w:rsidR="003969A8" w:rsidRPr="003969A8">
        <w:rPr>
          <w:rFonts w:hint="eastAsia"/>
        </w:rPr>
        <w:t>граждан</w:t>
      </w:r>
      <w:r w:rsidR="003969A8" w:rsidRPr="003969A8">
        <w:t>.</w:t>
      </w:r>
    </w:p>
    <w:p w14:paraId="31534650" w14:textId="60B98B19" w:rsidR="006F1167" w:rsidRPr="006F1167" w:rsidRDefault="006F1167" w:rsidP="006F1167">
      <w:pPr>
        <w:keepNext/>
        <w:keepLines/>
        <w:numPr>
          <w:ilvl w:val="1"/>
          <w:numId w:val="0"/>
        </w:numPr>
        <w:tabs>
          <w:tab w:val="left" w:pos="1276"/>
        </w:tabs>
        <w:spacing w:line="360" w:lineRule="auto"/>
        <w:ind w:firstLine="709"/>
        <w:jc w:val="both"/>
        <w:outlineLvl w:val="1"/>
        <w:rPr>
          <w:b/>
        </w:rPr>
      </w:pPr>
      <w:r w:rsidRPr="006F1167">
        <w:rPr>
          <w:b/>
        </w:rPr>
        <w:t>4. Оценка целесообразности внедрения Перевозок по запросу</w:t>
      </w:r>
      <w:r w:rsidR="009462F4">
        <w:rPr>
          <w:b/>
        </w:rPr>
        <w:t xml:space="preserve"> для осуществления пассажирских перевозок </w:t>
      </w:r>
      <w:r w:rsidR="00EA2568">
        <w:rPr>
          <w:b/>
        </w:rPr>
        <w:t xml:space="preserve">в границах </w:t>
      </w:r>
      <w:r w:rsidR="009462F4">
        <w:rPr>
          <w:b/>
        </w:rPr>
        <w:t>населенного пункта</w:t>
      </w:r>
    </w:p>
    <w:p w14:paraId="03333165" w14:textId="6EA5B7BE" w:rsidR="00E3626B" w:rsidRDefault="00E3626B" w:rsidP="00E3626B">
      <w:pPr>
        <w:spacing w:line="360" w:lineRule="auto"/>
        <w:ind w:firstLine="709"/>
        <w:jc w:val="both"/>
      </w:pPr>
      <w:r>
        <w:t>4.1. </w:t>
      </w:r>
      <w:r w:rsidRPr="00B73C3A">
        <w:t xml:space="preserve">Для </w:t>
      </w:r>
      <w:r w:rsidR="00A42176">
        <w:t>оценки</w:t>
      </w:r>
      <w:r w:rsidRPr="00B73C3A">
        <w:t xml:space="preserve"> целесообразности внедрения Перевозок по запросу </w:t>
      </w:r>
      <w:r w:rsidR="00A42176">
        <w:t xml:space="preserve">(далее – оценка) </w:t>
      </w:r>
      <w:r w:rsidRPr="00B73C3A">
        <w:t>на территории населенного пункта (муниципальные маршруты) оцени</w:t>
      </w:r>
      <w:r>
        <w:t>ваются</w:t>
      </w:r>
      <w:r w:rsidRPr="00B73C3A">
        <w:t xml:space="preserve"> </w:t>
      </w:r>
      <w:r>
        <w:t>показатели: площадь территории, плотность населения, охват территории маршрутной сетью, р</w:t>
      </w:r>
      <w:r w:rsidRPr="00E3626B">
        <w:t>асщепление транспортных потоков по способам передвижения (</w:t>
      </w:r>
      <w:proofErr w:type="spellStart"/>
      <w:r w:rsidRPr="00E3626B">
        <w:t>modal</w:t>
      </w:r>
      <w:proofErr w:type="spellEnd"/>
      <w:r w:rsidRPr="00E3626B">
        <w:t xml:space="preserve"> </w:t>
      </w:r>
      <w:proofErr w:type="spellStart"/>
      <w:r w:rsidRPr="00E3626B">
        <w:t>split</w:t>
      </w:r>
      <w:proofErr w:type="spellEnd"/>
      <w:r w:rsidRPr="00E3626B">
        <w:t xml:space="preserve">), </w:t>
      </w:r>
      <w:r>
        <w:t>о</w:t>
      </w:r>
      <w:r w:rsidRPr="00E3626B">
        <w:t>тнесение к территориям с особыми природно-климатическими условиями</w:t>
      </w:r>
      <w:r>
        <w:t>.</w:t>
      </w:r>
    </w:p>
    <w:p w14:paraId="50E310EB" w14:textId="15DF23BF" w:rsidR="00A42176" w:rsidRDefault="00A42176" w:rsidP="00E3626B">
      <w:pPr>
        <w:spacing w:line="360" w:lineRule="auto"/>
        <w:ind w:firstLine="709"/>
        <w:jc w:val="both"/>
      </w:pPr>
      <w:r>
        <w:t>4.2. Территориальной единицей для оценки принима</w:t>
      </w:r>
      <w:r w:rsidR="001F72A1">
        <w:t>е</w:t>
      </w:r>
      <w:r>
        <w:t>тся:</w:t>
      </w:r>
    </w:p>
    <w:p w14:paraId="5B878F86" w14:textId="1F877798" w:rsidR="00A42176" w:rsidRDefault="001F72A1" w:rsidP="00E3626B">
      <w:pPr>
        <w:spacing w:line="360" w:lineRule="auto"/>
        <w:ind w:firstLine="709"/>
        <w:jc w:val="both"/>
      </w:pPr>
      <w:r>
        <w:t>городское или сельское поселение</w:t>
      </w:r>
      <w:r w:rsidR="00A42176">
        <w:t>, если численность постоянного населения в нем составляет не более __ человек</w:t>
      </w:r>
      <w:r w:rsidR="00851EC6">
        <w:t>;</w:t>
      </w:r>
    </w:p>
    <w:p w14:paraId="5BD4DBA3" w14:textId="1198AE2F" w:rsidR="00A42176" w:rsidRDefault="00A42176" w:rsidP="00E3626B">
      <w:pPr>
        <w:spacing w:line="360" w:lineRule="auto"/>
        <w:ind w:firstLine="709"/>
        <w:jc w:val="both"/>
      </w:pPr>
      <w:r>
        <w:t xml:space="preserve">часть </w:t>
      </w:r>
      <w:r w:rsidR="001F72A1">
        <w:t xml:space="preserve">городского или сельского поселения </w:t>
      </w:r>
      <w:r w:rsidR="00851EC6">
        <w:t>в соответствии с административным делением или градостроительным зонированием</w:t>
      </w:r>
      <w:r>
        <w:t xml:space="preserve">, </w:t>
      </w:r>
      <w:r w:rsidR="00851EC6">
        <w:t xml:space="preserve">если численность постоянного населения в </w:t>
      </w:r>
      <w:r w:rsidR="001F72A1">
        <w:t>поселении</w:t>
      </w:r>
      <w:r w:rsidR="00851EC6">
        <w:t xml:space="preserve"> составляет более __ человек</w:t>
      </w:r>
      <w:r>
        <w:t>.</w:t>
      </w:r>
    </w:p>
    <w:p w14:paraId="10746985" w14:textId="638F4B80" w:rsidR="00A42176" w:rsidRDefault="00A42176" w:rsidP="00E3626B">
      <w:pPr>
        <w:spacing w:line="360" w:lineRule="auto"/>
        <w:ind w:firstLine="709"/>
        <w:jc w:val="both"/>
      </w:pPr>
      <w:r>
        <w:t xml:space="preserve">4.3. Определение </w:t>
      </w:r>
      <w:r w:rsidR="00B43850">
        <w:t>значений показателей.</w:t>
      </w:r>
    </w:p>
    <w:p w14:paraId="4F7D0C52" w14:textId="6FFB3037" w:rsidR="00E3626B" w:rsidRDefault="00E3626B" w:rsidP="00E3626B">
      <w:pPr>
        <w:spacing w:line="360" w:lineRule="auto"/>
        <w:ind w:firstLine="709"/>
        <w:jc w:val="both"/>
      </w:pPr>
      <w:r>
        <w:t>4.</w:t>
      </w:r>
      <w:r w:rsidR="00A42176">
        <w:t>3</w:t>
      </w:r>
      <w:r>
        <w:t xml:space="preserve">.1. Площадь территории. </w:t>
      </w:r>
      <w:r w:rsidR="006F3B7D">
        <w:t xml:space="preserve">Для </w:t>
      </w:r>
      <w:r w:rsidR="001F72A1">
        <w:t>поселений</w:t>
      </w:r>
      <w:r w:rsidR="006F3B7D">
        <w:t xml:space="preserve"> с численностью населения до __ человек оценивается площадь территории </w:t>
      </w:r>
      <w:r w:rsidR="001F72A1">
        <w:t xml:space="preserve">поселения </w:t>
      </w:r>
      <w:r w:rsidR="00B43850">
        <w:t>в кв. км</w:t>
      </w:r>
      <w:r w:rsidR="006F3B7D">
        <w:t xml:space="preserve">. Для </w:t>
      </w:r>
      <w:r w:rsidR="001F72A1">
        <w:t xml:space="preserve">поселений </w:t>
      </w:r>
      <w:r w:rsidR="006F3B7D">
        <w:t xml:space="preserve">с численностью населения более ___ человек оценивается площадь территории части </w:t>
      </w:r>
      <w:r w:rsidR="001F72A1">
        <w:t>поселения в соответствии с административным делением или градостроительным зонированием</w:t>
      </w:r>
      <w:r w:rsidR="006F3B7D">
        <w:t>, в которой предполагается в</w:t>
      </w:r>
      <w:r w:rsidR="00B43850">
        <w:t>недрение</w:t>
      </w:r>
      <w:r w:rsidR="006F3B7D">
        <w:t xml:space="preserve"> Перевозок по запросу</w:t>
      </w:r>
      <w:r w:rsidR="001F72A1">
        <w:t>,</w:t>
      </w:r>
      <w:r w:rsidR="006F3B7D">
        <w:t xml:space="preserve"> </w:t>
      </w:r>
      <w:r w:rsidR="00B43850">
        <w:t>в кв. км</w:t>
      </w:r>
      <w:r w:rsidR="006F3B7D">
        <w:t>.</w:t>
      </w:r>
    </w:p>
    <w:p w14:paraId="5395F255" w14:textId="631782A0" w:rsidR="00B43850" w:rsidRDefault="00E3626B" w:rsidP="00E3626B">
      <w:pPr>
        <w:spacing w:line="360" w:lineRule="auto"/>
        <w:ind w:firstLine="709"/>
        <w:jc w:val="both"/>
      </w:pPr>
      <w:r>
        <w:t>4.</w:t>
      </w:r>
      <w:r w:rsidR="00B43850">
        <w:t>3</w:t>
      </w:r>
      <w:r>
        <w:t>.2. Плотность населения</w:t>
      </w:r>
      <w:r w:rsidR="00122EEE">
        <w:t>. Для целей Методических рекомендаций плотность</w:t>
      </w:r>
      <w:r w:rsidR="00B43850">
        <w:t xml:space="preserve"> </w:t>
      </w:r>
      <w:r w:rsidR="00122EEE">
        <w:t xml:space="preserve">населения </w:t>
      </w:r>
      <w:r w:rsidR="00B43850">
        <w:t xml:space="preserve">определяется </w:t>
      </w:r>
      <w:r w:rsidR="00122EEE">
        <w:t xml:space="preserve">в соответствии с </w:t>
      </w:r>
      <w:r w:rsidR="00122EEE" w:rsidRPr="00B73C3A">
        <w:t>Перечн</w:t>
      </w:r>
      <w:r w:rsidR="00122EEE">
        <w:t>ем</w:t>
      </w:r>
      <w:r w:rsidR="00122EEE" w:rsidRPr="00B73C3A">
        <w:t xml:space="preserve"> территорий с высокой и низкой плотностью населения</w:t>
      </w:r>
      <w:r w:rsidR="00122EEE">
        <w:rPr>
          <w:rStyle w:val="ac"/>
        </w:rPr>
        <w:footnoteReference w:id="1"/>
      </w:r>
      <w:r w:rsidR="00122EEE">
        <w:t xml:space="preserve"> и устанавливается как высокая, средняя</w:t>
      </w:r>
      <w:r w:rsidR="001F72A1">
        <w:t xml:space="preserve"> или</w:t>
      </w:r>
      <w:r w:rsidR="00122EEE">
        <w:t xml:space="preserve"> низкая.</w:t>
      </w:r>
    </w:p>
    <w:p w14:paraId="5392A186" w14:textId="3A7E7A46" w:rsidR="00A42176" w:rsidRDefault="00E3626B" w:rsidP="00E3626B">
      <w:pPr>
        <w:spacing w:line="360" w:lineRule="auto"/>
        <w:ind w:firstLine="709"/>
        <w:jc w:val="both"/>
      </w:pPr>
      <w:r w:rsidRPr="00B73C3A">
        <w:t xml:space="preserve">К территориям с низкой плотностью населения относятся территории населенных пунктов, плотность населения в которых более, чем в три раза ниже средней плотности населения в Российской Федерации. К территориям с </w:t>
      </w:r>
      <w:r>
        <w:t xml:space="preserve">высокой </w:t>
      </w:r>
      <w:r w:rsidRPr="00B73C3A">
        <w:t xml:space="preserve">плотностью населения </w:t>
      </w:r>
      <w:r w:rsidRPr="00B73C3A">
        <w:lastRenderedPageBreak/>
        <w:t xml:space="preserve">относятся территории населенных пунктов, плотность населения в которых более, чем в три раза </w:t>
      </w:r>
      <w:r>
        <w:t>выше</w:t>
      </w:r>
      <w:r w:rsidRPr="00B73C3A">
        <w:t xml:space="preserve"> средней плотности населения в Российской Федерации.</w:t>
      </w:r>
      <w:r>
        <w:t xml:space="preserve"> </w:t>
      </w:r>
    </w:p>
    <w:p w14:paraId="7D63BCED" w14:textId="31B47E11" w:rsidR="00E3626B" w:rsidRPr="00B73C3A" w:rsidRDefault="00A42176" w:rsidP="00E3626B">
      <w:pPr>
        <w:spacing w:line="360" w:lineRule="auto"/>
        <w:ind w:firstLine="709"/>
        <w:jc w:val="both"/>
      </w:pPr>
      <w:r>
        <w:t>4.</w:t>
      </w:r>
      <w:r w:rsidR="00122EEE">
        <w:t>3</w:t>
      </w:r>
      <w:r>
        <w:t>.3. </w:t>
      </w:r>
      <w:r w:rsidR="00122EEE">
        <w:t>Охват территории маршрутной сетью. Определяется посредством расчета к</w:t>
      </w:r>
      <w:r w:rsidR="00E3626B" w:rsidRPr="00B73C3A">
        <w:t>оэффициент</w:t>
      </w:r>
      <w:r w:rsidR="00122EEE">
        <w:t>а</w:t>
      </w:r>
      <w:r w:rsidR="00E3626B" w:rsidRPr="00B73C3A">
        <w:t xml:space="preserve"> территориальной доступности остановочных пунктов в соответствии с Социальным стандартом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</w:t>
      </w:r>
      <w:r w:rsidR="00122EEE">
        <w:rPr>
          <w:rStyle w:val="ac"/>
        </w:rPr>
        <w:footnoteReference w:id="2"/>
      </w:r>
      <w:r w:rsidR="00E3626B" w:rsidRPr="00B73C3A">
        <w:t>.</w:t>
      </w:r>
    </w:p>
    <w:p w14:paraId="7653C7AE" w14:textId="15760CDA" w:rsidR="00E3626B" w:rsidRPr="00B73C3A" w:rsidRDefault="00A42176" w:rsidP="00E3626B">
      <w:pPr>
        <w:spacing w:line="360" w:lineRule="auto"/>
        <w:ind w:firstLine="709"/>
        <w:jc w:val="both"/>
      </w:pPr>
      <w:r>
        <w:t>4.</w:t>
      </w:r>
      <w:r w:rsidR="00122EEE">
        <w:t>3</w:t>
      </w:r>
      <w:r>
        <w:t>.4. </w:t>
      </w:r>
      <w:r w:rsidR="00E3626B" w:rsidRPr="00B73C3A">
        <w:t>Расщепление транспортных потоков по способам передвижения (</w:t>
      </w:r>
      <w:proofErr w:type="spellStart"/>
      <w:r w:rsidR="00E3626B" w:rsidRPr="00B73C3A">
        <w:t>modal</w:t>
      </w:r>
      <w:proofErr w:type="spellEnd"/>
      <w:r w:rsidR="00E3626B" w:rsidRPr="00B73C3A">
        <w:t xml:space="preserve"> </w:t>
      </w:r>
      <w:proofErr w:type="spellStart"/>
      <w:r w:rsidR="00E3626B" w:rsidRPr="00B73C3A">
        <w:t>split</w:t>
      </w:r>
      <w:proofErr w:type="spellEnd"/>
      <w:r w:rsidR="00E3626B" w:rsidRPr="00B73C3A">
        <w:t>)</w:t>
      </w:r>
      <w:r w:rsidR="00122EEE">
        <w:t>.</w:t>
      </w:r>
      <w:r w:rsidR="00E3626B" w:rsidRPr="00B73C3A">
        <w:t xml:space="preserve"> </w:t>
      </w:r>
      <w:r w:rsidR="00122EEE">
        <w:t>О</w:t>
      </w:r>
      <w:r w:rsidR="00E3626B" w:rsidRPr="00B73C3A">
        <w:t>пределяется по результатам проведения социологических исследований.</w:t>
      </w:r>
      <w:r w:rsidR="00827459">
        <w:t xml:space="preserve"> Если количество населения, использующего индивидуальный транспорт, превышает количество населения, использующего общественный транспорт, в 1,5 раза, то считается з</w:t>
      </w:r>
      <w:r w:rsidR="00827459" w:rsidRPr="00827459">
        <w:t>начительное превышение населения, пользующегося индивидуальным транспортом, над населением, пользующ</w:t>
      </w:r>
      <w:r w:rsidR="001F72A1">
        <w:t>е</w:t>
      </w:r>
      <w:r w:rsidR="00827459" w:rsidRPr="00827459">
        <w:t>мся общественным транспортом</w:t>
      </w:r>
      <w:r w:rsidR="00827459">
        <w:t>.</w:t>
      </w:r>
    </w:p>
    <w:p w14:paraId="07205A85" w14:textId="54CB0C33" w:rsidR="00E3626B" w:rsidRPr="00B73C3A" w:rsidRDefault="00A42176" w:rsidP="00E3626B">
      <w:pPr>
        <w:spacing w:line="360" w:lineRule="auto"/>
        <w:ind w:firstLine="709"/>
        <w:jc w:val="both"/>
      </w:pPr>
      <w:r>
        <w:t>4.</w:t>
      </w:r>
      <w:r w:rsidR="00827459">
        <w:t>3</w:t>
      </w:r>
      <w:r>
        <w:t>.5. </w:t>
      </w:r>
      <w:r w:rsidR="00827459" w:rsidRPr="00827459">
        <w:t>Отнесение к территориям с особыми природно-климатическими условиями</w:t>
      </w:r>
      <w:r w:rsidR="00827459">
        <w:t>.</w:t>
      </w:r>
      <w:r w:rsidR="00827459" w:rsidRPr="00B73C3A">
        <w:t xml:space="preserve"> </w:t>
      </w:r>
      <w:r w:rsidR="00E3626B" w:rsidRPr="00B73C3A">
        <w:t>Перечень территорий с особыми природно-климатическими условиями приведен в Социальном стандарте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транспортом.</w:t>
      </w:r>
    </w:p>
    <w:p w14:paraId="45518EAC" w14:textId="77777777" w:rsidR="005A0975" w:rsidRDefault="00827459" w:rsidP="009B1E25">
      <w:pPr>
        <w:tabs>
          <w:tab w:val="left" w:pos="1134"/>
        </w:tabs>
        <w:spacing w:line="360" w:lineRule="auto"/>
        <w:ind w:firstLine="709"/>
        <w:jc w:val="both"/>
      </w:pPr>
      <w:r>
        <w:t>4.4. Оценка значений показателей по балльной системе.</w:t>
      </w:r>
      <w:r w:rsidR="005A0975">
        <w:t xml:space="preserve"> </w:t>
      </w:r>
    </w:p>
    <w:p w14:paraId="7AFD3C12" w14:textId="21919D5E" w:rsidR="006F1167" w:rsidRDefault="005A0975" w:rsidP="009B1E25">
      <w:pPr>
        <w:tabs>
          <w:tab w:val="left" w:pos="1134"/>
        </w:tabs>
        <w:spacing w:line="360" w:lineRule="auto"/>
        <w:ind w:firstLine="709"/>
        <w:jc w:val="both"/>
      </w:pPr>
      <w:r>
        <w:t>4.4.1. Для значений показателей, определенных в п.4.3 Методических рекомендаций, присваиваются баллы в соответствии с таблицей 1.</w:t>
      </w:r>
    </w:p>
    <w:p w14:paraId="0F7715A3" w14:textId="0E84221A" w:rsidR="00B73C3A" w:rsidRPr="00B73C3A" w:rsidRDefault="00B73C3A" w:rsidP="00B73C3A">
      <w:pPr>
        <w:spacing w:after="120"/>
        <w:jc w:val="both"/>
      </w:pPr>
      <w:r w:rsidRPr="00B73C3A">
        <w:t xml:space="preserve">Таблица </w:t>
      </w:r>
      <w:r w:rsidR="00827459">
        <w:t>1</w:t>
      </w:r>
      <w:r w:rsidRPr="00B73C3A">
        <w:t xml:space="preserve"> – </w:t>
      </w:r>
      <w:r w:rsidR="00827459">
        <w:t>Таблица для о</w:t>
      </w:r>
      <w:r w:rsidRPr="00B73C3A">
        <w:t>пределени</w:t>
      </w:r>
      <w:r w:rsidR="00827459">
        <w:t>я</w:t>
      </w:r>
      <w:r w:rsidRPr="00B73C3A">
        <w:t xml:space="preserve"> целесообразности внедрения Перевозок по запросу для осуществления перевозок внутри </w:t>
      </w:r>
      <w:r w:rsidR="001F72A1">
        <w:t>поселения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3544"/>
        <w:gridCol w:w="2268"/>
      </w:tblGrid>
      <w:tr w:rsidR="00B73C3A" w:rsidRPr="00B73C3A" w14:paraId="559C3559" w14:textId="77777777" w:rsidTr="00557561">
        <w:trPr>
          <w:tblHeader/>
        </w:trPr>
        <w:tc>
          <w:tcPr>
            <w:tcW w:w="3397" w:type="dxa"/>
            <w:vAlign w:val="center"/>
          </w:tcPr>
          <w:p w14:paraId="6685B94C" w14:textId="77777777" w:rsidR="00B73C3A" w:rsidRPr="00B73C3A" w:rsidRDefault="00B73C3A" w:rsidP="00557561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B73C3A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3544" w:type="dxa"/>
            <w:vAlign w:val="center"/>
          </w:tcPr>
          <w:p w14:paraId="33228375" w14:textId="77777777" w:rsidR="00B73C3A" w:rsidRPr="00B73C3A" w:rsidRDefault="00B73C3A" w:rsidP="00557561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B73C3A">
              <w:rPr>
                <w:b/>
                <w:bCs/>
                <w:sz w:val="20"/>
                <w:szCs w:val="20"/>
              </w:rPr>
              <w:t>Значения</w:t>
            </w:r>
          </w:p>
        </w:tc>
        <w:tc>
          <w:tcPr>
            <w:tcW w:w="2268" w:type="dxa"/>
            <w:vAlign w:val="center"/>
          </w:tcPr>
          <w:p w14:paraId="4E19FA17" w14:textId="77777777" w:rsidR="00B73C3A" w:rsidRPr="00B73C3A" w:rsidRDefault="00B73C3A" w:rsidP="00557561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B73C3A">
              <w:rPr>
                <w:b/>
                <w:bCs/>
                <w:sz w:val="20"/>
                <w:szCs w:val="20"/>
              </w:rPr>
              <w:t>Баллы</w:t>
            </w:r>
          </w:p>
        </w:tc>
      </w:tr>
      <w:tr w:rsidR="00DC519C" w:rsidRPr="00B73C3A" w14:paraId="6453089C" w14:textId="77777777" w:rsidTr="00557561">
        <w:tc>
          <w:tcPr>
            <w:tcW w:w="3397" w:type="dxa"/>
            <w:vMerge w:val="restart"/>
          </w:tcPr>
          <w:p w14:paraId="64B76DDF" w14:textId="0E06FD12" w:rsidR="00DC519C" w:rsidRPr="00B73C3A" w:rsidRDefault="00DC519C" w:rsidP="00DC519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B73C3A">
              <w:rPr>
                <w:b/>
                <w:bCs/>
                <w:sz w:val="20"/>
                <w:szCs w:val="20"/>
              </w:rPr>
              <w:t>Площадь территории</w:t>
            </w:r>
          </w:p>
        </w:tc>
        <w:tc>
          <w:tcPr>
            <w:tcW w:w="3544" w:type="dxa"/>
            <w:vAlign w:val="center"/>
          </w:tcPr>
          <w:p w14:paraId="6BFEFC58" w14:textId="15314B5D" w:rsidR="00DC519C" w:rsidRPr="00B73C3A" w:rsidRDefault="00DC519C" w:rsidP="00DC519C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gramStart"/>
            <w:r w:rsidRPr="00B73C3A">
              <w:rPr>
                <w:sz w:val="20"/>
                <w:szCs w:val="20"/>
              </w:rPr>
              <w:t>&lt;</w:t>
            </w:r>
            <w:r w:rsidRPr="00B73C3A">
              <w:rPr>
                <w:sz w:val="20"/>
                <w:szCs w:val="20"/>
                <w:lang w:val="en-US"/>
              </w:rPr>
              <w:t> </w:t>
            </w:r>
            <w:r w:rsidRPr="00B73C3A">
              <w:rPr>
                <w:sz w:val="20"/>
                <w:szCs w:val="20"/>
              </w:rPr>
              <w:t>30</w:t>
            </w:r>
            <w:proofErr w:type="gramEnd"/>
            <w:r w:rsidRPr="00B73C3A">
              <w:rPr>
                <w:sz w:val="20"/>
                <w:szCs w:val="20"/>
              </w:rPr>
              <w:t xml:space="preserve"> </w:t>
            </w:r>
            <w:proofErr w:type="spellStart"/>
            <w:r w:rsidRPr="00B73C3A">
              <w:rPr>
                <w:sz w:val="20"/>
                <w:szCs w:val="20"/>
              </w:rPr>
              <w:t>кв.км</w:t>
            </w:r>
            <w:proofErr w:type="spellEnd"/>
          </w:p>
        </w:tc>
        <w:tc>
          <w:tcPr>
            <w:tcW w:w="2268" w:type="dxa"/>
            <w:vAlign w:val="center"/>
          </w:tcPr>
          <w:p w14:paraId="3023B13C" w14:textId="1F24EC4E" w:rsidR="00DC519C" w:rsidRPr="001F72A1" w:rsidRDefault="00DC519C" w:rsidP="00DC51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C3A">
              <w:rPr>
                <w:sz w:val="20"/>
                <w:szCs w:val="20"/>
              </w:rPr>
              <w:t>1</w:t>
            </w:r>
          </w:p>
        </w:tc>
      </w:tr>
      <w:tr w:rsidR="00DC519C" w:rsidRPr="00B73C3A" w14:paraId="7AD828C4" w14:textId="77777777" w:rsidTr="00557561">
        <w:tc>
          <w:tcPr>
            <w:tcW w:w="3397" w:type="dxa"/>
            <w:vMerge/>
          </w:tcPr>
          <w:p w14:paraId="607E4341" w14:textId="77777777" w:rsidR="00DC519C" w:rsidRPr="00B73C3A" w:rsidRDefault="00DC519C" w:rsidP="00DC519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6E6F4BF" w14:textId="668A24AE" w:rsidR="00DC519C" w:rsidRPr="00B73C3A" w:rsidRDefault="00DC519C" w:rsidP="00DC51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C3A">
              <w:rPr>
                <w:sz w:val="20"/>
                <w:szCs w:val="20"/>
              </w:rPr>
              <w:t xml:space="preserve">30 – 100 </w:t>
            </w:r>
            <w:proofErr w:type="spellStart"/>
            <w:proofErr w:type="gramStart"/>
            <w:r w:rsidRPr="00B73C3A">
              <w:rPr>
                <w:sz w:val="20"/>
                <w:szCs w:val="20"/>
              </w:rPr>
              <w:t>кв.км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14:paraId="45481EF3" w14:textId="5CAE17D4" w:rsidR="00DC519C" w:rsidRPr="001F72A1" w:rsidRDefault="00DC519C" w:rsidP="00DC51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C3A">
              <w:rPr>
                <w:sz w:val="20"/>
                <w:szCs w:val="20"/>
              </w:rPr>
              <w:t>3</w:t>
            </w:r>
          </w:p>
        </w:tc>
      </w:tr>
      <w:tr w:rsidR="00DC519C" w:rsidRPr="00B73C3A" w14:paraId="25A172A9" w14:textId="77777777" w:rsidTr="00557561">
        <w:tc>
          <w:tcPr>
            <w:tcW w:w="3397" w:type="dxa"/>
            <w:vMerge/>
          </w:tcPr>
          <w:p w14:paraId="49DE6F47" w14:textId="77777777" w:rsidR="00DC519C" w:rsidRPr="00B73C3A" w:rsidRDefault="00DC519C" w:rsidP="00DC519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55FCEE8" w14:textId="1DD4FA15" w:rsidR="00DC519C" w:rsidRPr="00B73C3A" w:rsidRDefault="00DC519C" w:rsidP="00DC51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C3A">
              <w:rPr>
                <w:sz w:val="20"/>
                <w:szCs w:val="20"/>
              </w:rPr>
              <w:t xml:space="preserve">100 – 300 </w:t>
            </w:r>
            <w:proofErr w:type="spellStart"/>
            <w:proofErr w:type="gramStart"/>
            <w:r w:rsidRPr="00B73C3A">
              <w:rPr>
                <w:sz w:val="20"/>
                <w:szCs w:val="20"/>
              </w:rPr>
              <w:t>кв.км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14:paraId="77918B7F" w14:textId="0E8AB7D9" w:rsidR="00DC519C" w:rsidRPr="001F72A1" w:rsidRDefault="00DC519C" w:rsidP="00DC51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C3A">
              <w:rPr>
                <w:sz w:val="20"/>
                <w:szCs w:val="20"/>
              </w:rPr>
              <w:t>5</w:t>
            </w:r>
          </w:p>
        </w:tc>
      </w:tr>
      <w:tr w:rsidR="00DC519C" w:rsidRPr="00B73C3A" w14:paraId="74EEC21F" w14:textId="77777777" w:rsidTr="00557561">
        <w:tc>
          <w:tcPr>
            <w:tcW w:w="3397" w:type="dxa"/>
            <w:vMerge/>
          </w:tcPr>
          <w:p w14:paraId="72EBEC28" w14:textId="77777777" w:rsidR="00DC519C" w:rsidRPr="00B73C3A" w:rsidRDefault="00DC519C" w:rsidP="00DC519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FCFB99C" w14:textId="7ABBA67E" w:rsidR="00DC519C" w:rsidRPr="00B73C3A" w:rsidRDefault="00DC519C" w:rsidP="00DC51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C3A">
              <w:rPr>
                <w:sz w:val="20"/>
                <w:szCs w:val="20"/>
              </w:rPr>
              <w:t xml:space="preserve">300 – 500 </w:t>
            </w:r>
            <w:proofErr w:type="spellStart"/>
            <w:proofErr w:type="gramStart"/>
            <w:r w:rsidRPr="00B73C3A">
              <w:rPr>
                <w:sz w:val="20"/>
                <w:szCs w:val="20"/>
              </w:rPr>
              <w:t>кв.км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14:paraId="3F1071E9" w14:textId="0BEF257D" w:rsidR="00DC519C" w:rsidRPr="001F72A1" w:rsidRDefault="00DC519C" w:rsidP="00DC51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C3A">
              <w:rPr>
                <w:sz w:val="20"/>
                <w:szCs w:val="20"/>
              </w:rPr>
              <w:t>2</w:t>
            </w:r>
          </w:p>
        </w:tc>
      </w:tr>
      <w:tr w:rsidR="00DC519C" w:rsidRPr="00B73C3A" w14:paraId="0F319E8D" w14:textId="77777777" w:rsidTr="00557561">
        <w:tc>
          <w:tcPr>
            <w:tcW w:w="3397" w:type="dxa"/>
            <w:vMerge/>
          </w:tcPr>
          <w:p w14:paraId="51A0D4E6" w14:textId="77777777" w:rsidR="00DC519C" w:rsidRPr="00B73C3A" w:rsidRDefault="00DC519C" w:rsidP="00DC519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2145266" w14:textId="4A5B00B8" w:rsidR="00DC519C" w:rsidRPr="00B73C3A" w:rsidRDefault="00DC519C" w:rsidP="00DC51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C3A">
              <w:rPr>
                <w:sz w:val="20"/>
                <w:szCs w:val="20"/>
                <w:lang w:val="en-US"/>
              </w:rPr>
              <w:t>&gt;</w:t>
            </w:r>
            <w:r w:rsidRPr="00B73C3A">
              <w:rPr>
                <w:sz w:val="20"/>
                <w:szCs w:val="20"/>
              </w:rPr>
              <w:t xml:space="preserve"> 500 </w:t>
            </w:r>
            <w:proofErr w:type="spellStart"/>
            <w:r w:rsidRPr="00B73C3A">
              <w:rPr>
                <w:sz w:val="20"/>
                <w:szCs w:val="20"/>
              </w:rPr>
              <w:t>кв.км</w:t>
            </w:r>
            <w:proofErr w:type="spellEnd"/>
          </w:p>
        </w:tc>
        <w:tc>
          <w:tcPr>
            <w:tcW w:w="2268" w:type="dxa"/>
            <w:vAlign w:val="center"/>
          </w:tcPr>
          <w:p w14:paraId="00A9DA8A" w14:textId="20377959" w:rsidR="00DC519C" w:rsidRPr="001F72A1" w:rsidRDefault="00DC519C" w:rsidP="00DC51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C3A">
              <w:rPr>
                <w:sz w:val="20"/>
                <w:szCs w:val="20"/>
              </w:rPr>
              <w:t>1</w:t>
            </w:r>
          </w:p>
        </w:tc>
      </w:tr>
      <w:tr w:rsidR="00DC519C" w:rsidRPr="00B73C3A" w14:paraId="42A93707" w14:textId="77777777" w:rsidTr="00557561">
        <w:tc>
          <w:tcPr>
            <w:tcW w:w="3397" w:type="dxa"/>
            <w:vMerge w:val="restart"/>
          </w:tcPr>
          <w:p w14:paraId="7D9C4676" w14:textId="3D27668B" w:rsidR="00DC519C" w:rsidRPr="00B73C3A" w:rsidRDefault="00DC519C" w:rsidP="00DC519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B73C3A">
              <w:rPr>
                <w:b/>
                <w:bCs/>
                <w:sz w:val="20"/>
                <w:szCs w:val="20"/>
              </w:rPr>
              <w:t>Плотность населения</w:t>
            </w:r>
          </w:p>
        </w:tc>
        <w:tc>
          <w:tcPr>
            <w:tcW w:w="3544" w:type="dxa"/>
            <w:vAlign w:val="center"/>
          </w:tcPr>
          <w:p w14:paraId="6F480DE5" w14:textId="37C21938" w:rsidR="00DC519C" w:rsidRPr="00B73C3A" w:rsidRDefault="00DC519C" w:rsidP="00DC51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C3A">
              <w:rPr>
                <w:sz w:val="20"/>
                <w:szCs w:val="20"/>
              </w:rPr>
              <w:t>Высокая</w:t>
            </w:r>
          </w:p>
        </w:tc>
        <w:tc>
          <w:tcPr>
            <w:tcW w:w="2268" w:type="dxa"/>
            <w:vAlign w:val="center"/>
          </w:tcPr>
          <w:p w14:paraId="3A49F783" w14:textId="2C4E4360" w:rsidR="00DC519C" w:rsidRPr="00B73C3A" w:rsidRDefault="00DC519C" w:rsidP="00DC51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F72A1">
              <w:rPr>
                <w:sz w:val="20"/>
                <w:szCs w:val="20"/>
              </w:rPr>
              <w:t>1</w:t>
            </w:r>
          </w:p>
        </w:tc>
      </w:tr>
      <w:tr w:rsidR="00DC519C" w:rsidRPr="00B73C3A" w14:paraId="2B299B54" w14:textId="77777777" w:rsidTr="00557561">
        <w:tc>
          <w:tcPr>
            <w:tcW w:w="3397" w:type="dxa"/>
            <w:vMerge/>
          </w:tcPr>
          <w:p w14:paraId="70B0EA98" w14:textId="77777777" w:rsidR="00DC519C" w:rsidRPr="00B73C3A" w:rsidRDefault="00DC519C" w:rsidP="00DC519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E24CE5E" w14:textId="517B7F08" w:rsidR="00DC519C" w:rsidRPr="00B73C3A" w:rsidRDefault="00DC519C" w:rsidP="00DC51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C3A">
              <w:rPr>
                <w:sz w:val="20"/>
                <w:szCs w:val="20"/>
              </w:rPr>
              <w:t>Средняя</w:t>
            </w:r>
          </w:p>
        </w:tc>
        <w:tc>
          <w:tcPr>
            <w:tcW w:w="2268" w:type="dxa"/>
            <w:vAlign w:val="center"/>
          </w:tcPr>
          <w:p w14:paraId="750DBD71" w14:textId="09C548DA" w:rsidR="00DC519C" w:rsidRPr="00B73C3A" w:rsidRDefault="00DC519C" w:rsidP="00DC51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F72A1">
              <w:rPr>
                <w:sz w:val="20"/>
                <w:szCs w:val="20"/>
              </w:rPr>
              <w:t>3</w:t>
            </w:r>
          </w:p>
        </w:tc>
      </w:tr>
      <w:tr w:rsidR="00DC519C" w:rsidRPr="00B73C3A" w14:paraId="69F400B5" w14:textId="77777777" w:rsidTr="00557561">
        <w:tc>
          <w:tcPr>
            <w:tcW w:w="3397" w:type="dxa"/>
            <w:vMerge/>
          </w:tcPr>
          <w:p w14:paraId="7638A1FB" w14:textId="77777777" w:rsidR="00DC519C" w:rsidRPr="00B73C3A" w:rsidRDefault="00DC519C" w:rsidP="00DC519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5AB0A6C" w14:textId="708878BB" w:rsidR="00DC519C" w:rsidRPr="00B73C3A" w:rsidRDefault="00DC519C" w:rsidP="00DC51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C3A">
              <w:rPr>
                <w:sz w:val="20"/>
                <w:szCs w:val="20"/>
              </w:rPr>
              <w:t>Низкая</w:t>
            </w:r>
          </w:p>
        </w:tc>
        <w:tc>
          <w:tcPr>
            <w:tcW w:w="2268" w:type="dxa"/>
            <w:vAlign w:val="center"/>
          </w:tcPr>
          <w:p w14:paraId="3DBBD555" w14:textId="3E8C9E36" w:rsidR="00DC519C" w:rsidRPr="00B73C3A" w:rsidRDefault="00DC519C" w:rsidP="00DC51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F72A1">
              <w:rPr>
                <w:sz w:val="20"/>
                <w:szCs w:val="20"/>
              </w:rPr>
              <w:t>5</w:t>
            </w:r>
          </w:p>
        </w:tc>
      </w:tr>
      <w:tr w:rsidR="00DC519C" w:rsidRPr="00B73C3A" w14:paraId="1984FF92" w14:textId="77777777" w:rsidTr="00557561">
        <w:tc>
          <w:tcPr>
            <w:tcW w:w="3397" w:type="dxa"/>
            <w:vMerge w:val="restart"/>
          </w:tcPr>
          <w:p w14:paraId="01DC02FA" w14:textId="77777777" w:rsidR="00DC519C" w:rsidRPr="00B73C3A" w:rsidRDefault="00DC519C" w:rsidP="00DC519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B73C3A">
              <w:rPr>
                <w:b/>
                <w:bCs/>
                <w:sz w:val="20"/>
                <w:szCs w:val="20"/>
              </w:rPr>
              <w:t>Охват территории маршрутной сетью</w:t>
            </w:r>
          </w:p>
        </w:tc>
        <w:tc>
          <w:tcPr>
            <w:tcW w:w="3544" w:type="dxa"/>
            <w:vAlign w:val="center"/>
          </w:tcPr>
          <w:p w14:paraId="706AF4C7" w14:textId="77777777" w:rsidR="00DC519C" w:rsidRPr="00B73C3A" w:rsidRDefault="00DC519C" w:rsidP="00DC51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C3A">
              <w:rPr>
                <w:sz w:val="20"/>
                <w:szCs w:val="20"/>
              </w:rPr>
              <w:t>Отсутствие общественного транспорта</w:t>
            </w:r>
          </w:p>
        </w:tc>
        <w:tc>
          <w:tcPr>
            <w:tcW w:w="2268" w:type="dxa"/>
            <w:vAlign w:val="center"/>
          </w:tcPr>
          <w:p w14:paraId="523D6CD5" w14:textId="77777777" w:rsidR="00DC519C" w:rsidRPr="00B73C3A" w:rsidRDefault="00DC519C" w:rsidP="00DC51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C3A">
              <w:rPr>
                <w:sz w:val="20"/>
                <w:szCs w:val="20"/>
              </w:rPr>
              <w:t>5</w:t>
            </w:r>
          </w:p>
        </w:tc>
      </w:tr>
      <w:tr w:rsidR="00DC519C" w:rsidRPr="00B73C3A" w14:paraId="6A95534C" w14:textId="77777777" w:rsidTr="00557561">
        <w:tc>
          <w:tcPr>
            <w:tcW w:w="3397" w:type="dxa"/>
            <w:vMerge/>
          </w:tcPr>
          <w:p w14:paraId="1E4D55DD" w14:textId="77777777" w:rsidR="00DC519C" w:rsidRPr="00B73C3A" w:rsidRDefault="00DC519C" w:rsidP="00DC519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7E3C040" w14:textId="77777777" w:rsidR="00DC519C" w:rsidRPr="00B73C3A" w:rsidRDefault="00DC519C" w:rsidP="00DC51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C3A">
              <w:rPr>
                <w:sz w:val="20"/>
                <w:szCs w:val="20"/>
              </w:rPr>
              <w:t xml:space="preserve">Коэффициент территориальной доступности остановочных пунктов </w:t>
            </w:r>
            <w:proofErr w:type="gramStart"/>
            <w:r w:rsidRPr="00B73C3A">
              <w:rPr>
                <w:sz w:val="20"/>
                <w:szCs w:val="20"/>
              </w:rPr>
              <w:t>&lt;</w:t>
            </w:r>
            <w:r w:rsidRPr="00B73C3A">
              <w:rPr>
                <w:sz w:val="20"/>
                <w:szCs w:val="20"/>
                <w:lang w:val="en-US"/>
              </w:rPr>
              <w:t> </w:t>
            </w:r>
            <w:r w:rsidRPr="00B73C3A">
              <w:rPr>
                <w:sz w:val="20"/>
                <w:szCs w:val="20"/>
              </w:rPr>
              <w:t>0</w:t>
            </w:r>
            <w:proofErr w:type="gramEnd"/>
            <w:r w:rsidRPr="00B73C3A">
              <w:rPr>
                <w:sz w:val="20"/>
                <w:szCs w:val="20"/>
              </w:rPr>
              <w:t>,3</w:t>
            </w:r>
          </w:p>
        </w:tc>
        <w:tc>
          <w:tcPr>
            <w:tcW w:w="2268" w:type="dxa"/>
            <w:vAlign w:val="center"/>
          </w:tcPr>
          <w:p w14:paraId="17531D3C" w14:textId="77777777" w:rsidR="00DC519C" w:rsidRPr="00B73C3A" w:rsidRDefault="00DC519C" w:rsidP="00DC51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C3A">
              <w:rPr>
                <w:sz w:val="20"/>
                <w:szCs w:val="20"/>
              </w:rPr>
              <w:t>4</w:t>
            </w:r>
          </w:p>
        </w:tc>
      </w:tr>
      <w:tr w:rsidR="00DC519C" w:rsidRPr="00B73C3A" w14:paraId="5036E8F6" w14:textId="77777777" w:rsidTr="00557561">
        <w:tc>
          <w:tcPr>
            <w:tcW w:w="3397" w:type="dxa"/>
            <w:vMerge/>
          </w:tcPr>
          <w:p w14:paraId="7DA975E7" w14:textId="77777777" w:rsidR="00DC519C" w:rsidRPr="00B73C3A" w:rsidRDefault="00DC519C" w:rsidP="00DC519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91D2350" w14:textId="77777777" w:rsidR="00DC519C" w:rsidRPr="00B73C3A" w:rsidRDefault="00DC519C" w:rsidP="00DC51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C3A">
              <w:rPr>
                <w:sz w:val="20"/>
                <w:szCs w:val="20"/>
              </w:rPr>
              <w:t>Коэффициент территориальной доступности остановочных пунктов 0,4-0,6</w:t>
            </w:r>
          </w:p>
        </w:tc>
        <w:tc>
          <w:tcPr>
            <w:tcW w:w="2268" w:type="dxa"/>
            <w:vAlign w:val="center"/>
          </w:tcPr>
          <w:p w14:paraId="1DE0B2C5" w14:textId="77777777" w:rsidR="00DC519C" w:rsidRPr="00B73C3A" w:rsidRDefault="00DC519C" w:rsidP="00DC51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C3A">
              <w:rPr>
                <w:sz w:val="20"/>
                <w:szCs w:val="20"/>
              </w:rPr>
              <w:t>3</w:t>
            </w:r>
          </w:p>
        </w:tc>
      </w:tr>
      <w:tr w:rsidR="00DC519C" w:rsidRPr="00B73C3A" w14:paraId="2CFF8DE8" w14:textId="77777777" w:rsidTr="00557561">
        <w:tc>
          <w:tcPr>
            <w:tcW w:w="3397" w:type="dxa"/>
            <w:vMerge/>
          </w:tcPr>
          <w:p w14:paraId="65940473" w14:textId="77777777" w:rsidR="00DC519C" w:rsidRPr="00B73C3A" w:rsidRDefault="00DC519C" w:rsidP="00DC519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A7B9CDF" w14:textId="77777777" w:rsidR="00DC519C" w:rsidRPr="00B73C3A" w:rsidRDefault="00DC519C" w:rsidP="00DC51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C3A">
              <w:rPr>
                <w:sz w:val="20"/>
                <w:szCs w:val="20"/>
              </w:rPr>
              <w:t xml:space="preserve">Коэффициент территориальной доступности остановочных </w:t>
            </w:r>
            <w:proofErr w:type="gramStart"/>
            <w:r w:rsidRPr="00B73C3A">
              <w:rPr>
                <w:sz w:val="20"/>
                <w:szCs w:val="20"/>
              </w:rPr>
              <w:t>пунктов &gt;</w:t>
            </w:r>
            <w:proofErr w:type="gramEnd"/>
            <w:r w:rsidRPr="00B73C3A">
              <w:rPr>
                <w:sz w:val="20"/>
                <w:szCs w:val="20"/>
                <w:lang w:val="en-US"/>
              </w:rPr>
              <w:t> </w:t>
            </w:r>
            <w:r w:rsidRPr="00B73C3A">
              <w:rPr>
                <w:sz w:val="20"/>
                <w:szCs w:val="20"/>
              </w:rPr>
              <w:t>0,7</w:t>
            </w:r>
          </w:p>
        </w:tc>
        <w:tc>
          <w:tcPr>
            <w:tcW w:w="2268" w:type="dxa"/>
            <w:vAlign w:val="center"/>
          </w:tcPr>
          <w:p w14:paraId="733E02D5" w14:textId="77777777" w:rsidR="00DC519C" w:rsidRPr="00B73C3A" w:rsidRDefault="00DC519C" w:rsidP="00DC51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C3A">
              <w:rPr>
                <w:sz w:val="20"/>
                <w:szCs w:val="20"/>
              </w:rPr>
              <w:t>1</w:t>
            </w:r>
          </w:p>
        </w:tc>
      </w:tr>
      <w:tr w:rsidR="00DC519C" w:rsidRPr="00B73C3A" w14:paraId="028BE7F2" w14:textId="77777777" w:rsidTr="00557561">
        <w:tc>
          <w:tcPr>
            <w:tcW w:w="3397" w:type="dxa"/>
          </w:tcPr>
          <w:p w14:paraId="62F3BFBE" w14:textId="77777777" w:rsidR="00DC519C" w:rsidRPr="00B73C3A" w:rsidRDefault="00DC519C" w:rsidP="00DC519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B73C3A">
              <w:rPr>
                <w:b/>
                <w:bCs/>
                <w:sz w:val="20"/>
                <w:szCs w:val="20"/>
              </w:rPr>
              <w:t>Расщепление транспортных потоков по способам передвижения (</w:t>
            </w:r>
            <w:r w:rsidRPr="00B73C3A">
              <w:rPr>
                <w:b/>
                <w:bCs/>
                <w:sz w:val="20"/>
                <w:szCs w:val="20"/>
                <w:lang w:val="en-US"/>
              </w:rPr>
              <w:t>modal</w:t>
            </w:r>
            <w:r w:rsidRPr="00B73C3A">
              <w:rPr>
                <w:b/>
                <w:bCs/>
                <w:sz w:val="20"/>
                <w:szCs w:val="20"/>
              </w:rPr>
              <w:t xml:space="preserve"> </w:t>
            </w:r>
            <w:r w:rsidRPr="00B73C3A">
              <w:rPr>
                <w:b/>
                <w:bCs/>
                <w:sz w:val="20"/>
                <w:szCs w:val="20"/>
                <w:lang w:val="en-US"/>
              </w:rPr>
              <w:t>split</w:t>
            </w:r>
            <w:r w:rsidRPr="00B73C3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14:paraId="3C0FBA49" w14:textId="60B21AD9" w:rsidR="00DC519C" w:rsidRPr="00B73C3A" w:rsidRDefault="00DC519C" w:rsidP="00DC51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C3A">
              <w:rPr>
                <w:sz w:val="20"/>
                <w:szCs w:val="20"/>
              </w:rPr>
              <w:t>Значительное превышение населения, пользующегося индивидуальным транспортом, над населением, пользующимся общественным транспортом</w:t>
            </w:r>
          </w:p>
        </w:tc>
        <w:tc>
          <w:tcPr>
            <w:tcW w:w="2268" w:type="dxa"/>
            <w:vAlign w:val="center"/>
          </w:tcPr>
          <w:p w14:paraId="426A4954" w14:textId="77777777" w:rsidR="00DC519C" w:rsidRPr="00B73C3A" w:rsidRDefault="00DC519C" w:rsidP="00DC51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C3A">
              <w:rPr>
                <w:sz w:val="20"/>
                <w:szCs w:val="20"/>
              </w:rPr>
              <w:t>3</w:t>
            </w:r>
          </w:p>
        </w:tc>
      </w:tr>
      <w:tr w:rsidR="00DC519C" w:rsidRPr="00B73C3A" w14:paraId="462B1C3D" w14:textId="77777777" w:rsidTr="00557561">
        <w:tc>
          <w:tcPr>
            <w:tcW w:w="3397" w:type="dxa"/>
          </w:tcPr>
          <w:p w14:paraId="4C4DECE1" w14:textId="77777777" w:rsidR="00DC519C" w:rsidRPr="00B73C3A" w:rsidRDefault="00DC519C" w:rsidP="00DC519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B73C3A">
              <w:rPr>
                <w:b/>
                <w:bCs/>
                <w:sz w:val="20"/>
                <w:szCs w:val="20"/>
              </w:rPr>
              <w:t>Отнесение к территориям с особыми природно-климатическими условиями</w:t>
            </w:r>
          </w:p>
        </w:tc>
        <w:tc>
          <w:tcPr>
            <w:tcW w:w="3544" w:type="dxa"/>
            <w:vAlign w:val="center"/>
          </w:tcPr>
          <w:p w14:paraId="648555E5" w14:textId="77777777" w:rsidR="00DC519C" w:rsidRPr="00B73C3A" w:rsidRDefault="00DC519C" w:rsidP="00DC51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C3A">
              <w:rPr>
                <w:sz w:val="20"/>
                <w:szCs w:val="20"/>
              </w:rPr>
              <w:t>Территории с особыми природно-климатическими условиями</w:t>
            </w:r>
          </w:p>
        </w:tc>
        <w:tc>
          <w:tcPr>
            <w:tcW w:w="2268" w:type="dxa"/>
            <w:vAlign w:val="center"/>
          </w:tcPr>
          <w:p w14:paraId="6A3D2115" w14:textId="77777777" w:rsidR="00DC519C" w:rsidRPr="00B73C3A" w:rsidRDefault="00DC519C" w:rsidP="00DC51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C3A">
              <w:rPr>
                <w:sz w:val="20"/>
                <w:szCs w:val="20"/>
              </w:rPr>
              <w:t>2</w:t>
            </w:r>
          </w:p>
        </w:tc>
      </w:tr>
    </w:tbl>
    <w:p w14:paraId="7EE7226E" w14:textId="77777777" w:rsidR="00B73C3A" w:rsidRPr="00B73C3A" w:rsidRDefault="00B73C3A" w:rsidP="00B73C3A">
      <w:pPr>
        <w:spacing w:line="360" w:lineRule="auto"/>
        <w:ind w:firstLine="709"/>
        <w:jc w:val="both"/>
      </w:pPr>
    </w:p>
    <w:p w14:paraId="1F30866B" w14:textId="77777777" w:rsidR="005A0975" w:rsidRDefault="005A0975" w:rsidP="00B73C3A">
      <w:pPr>
        <w:spacing w:line="360" w:lineRule="auto"/>
        <w:ind w:firstLine="709"/>
        <w:jc w:val="both"/>
      </w:pPr>
      <w:r>
        <w:t>4.4.2. </w:t>
      </w:r>
      <w:r w:rsidR="00B73C3A" w:rsidRPr="00B73C3A">
        <w:t xml:space="preserve">Баллы, проставленные по каждому </w:t>
      </w:r>
      <w:r>
        <w:t>показателю</w:t>
      </w:r>
      <w:r w:rsidR="00B73C3A" w:rsidRPr="00B73C3A">
        <w:t xml:space="preserve">, суммируются. </w:t>
      </w:r>
    </w:p>
    <w:p w14:paraId="1B29C1A9" w14:textId="6656812B" w:rsidR="00B73C3A" w:rsidRPr="00B73C3A" w:rsidRDefault="005A0975" w:rsidP="00B73C3A">
      <w:pPr>
        <w:spacing w:line="360" w:lineRule="auto"/>
        <w:ind w:firstLine="709"/>
        <w:jc w:val="both"/>
      </w:pPr>
      <w:r>
        <w:t>4.4.3. </w:t>
      </w:r>
      <w:r w:rsidR="00B73C3A" w:rsidRPr="00B73C3A">
        <w:t xml:space="preserve">Если сумма баллов равна или больше 10, то в данном населенном пункте </w:t>
      </w:r>
      <w:r>
        <w:t xml:space="preserve">или части населенного пункта </w:t>
      </w:r>
      <w:r w:rsidR="00B73C3A" w:rsidRPr="00B73C3A">
        <w:t xml:space="preserve">существует потенциал для внедрения Перевозок по запросу. Если сумма баллов меньше 10, то целесообразность Перевозок по запросу отсутствует. </w:t>
      </w:r>
    </w:p>
    <w:p w14:paraId="45F89940" w14:textId="35607F34" w:rsidR="009462F4" w:rsidRPr="006F1167" w:rsidRDefault="00DD4559" w:rsidP="009462F4">
      <w:pPr>
        <w:keepNext/>
        <w:keepLines/>
        <w:numPr>
          <w:ilvl w:val="1"/>
          <w:numId w:val="0"/>
        </w:numPr>
        <w:tabs>
          <w:tab w:val="left" w:pos="1276"/>
        </w:tabs>
        <w:spacing w:line="360" w:lineRule="auto"/>
        <w:ind w:firstLine="709"/>
        <w:jc w:val="both"/>
        <w:outlineLvl w:val="1"/>
        <w:rPr>
          <w:b/>
        </w:rPr>
      </w:pPr>
      <w:r w:rsidRPr="00DD4559">
        <w:rPr>
          <w:b/>
        </w:rPr>
        <w:t>5</w:t>
      </w:r>
      <w:r w:rsidR="009462F4" w:rsidRPr="006F1167">
        <w:rPr>
          <w:b/>
        </w:rPr>
        <w:t>. Оценка целесообразности внедрения Перевозок по запросу</w:t>
      </w:r>
      <w:r w:rsidR="009462F4">
        <w:rPr>
          <w:b/>
        </w:rPr>
        <w:t xml:space="preserve"> для осуществления пассажирских перевозок между поселениями</w:t>
      </w:r>
    </w:p>
    <w:p w14:paraId="0CDFBD57" w14:textId="7D207D01" w:rsidR="00DD4559" w:rsidRDefault="00DD4559" w:rsidP="00DD4559">
      <w:pPr>
        <w:spacing w:line="360" w:lineRule="auto"/>
        <w:ind w:firstLine="709"/>
        <w:jc w:val="both"/>
      </w:pPr>
      <w:r w:rsidRPr="00DD4559">
        <w:t>5</w:t>
      </w:r>
      <w:r>
        <w:t>.1. </w:t>
      </w:r>
      <w:r w:rsidRPr="00B73C3A">
        <w:t xml:space="preserve">Для </w:t>
      </w:r>
      <w:r>
        <w:t>оценки</w:t>
      </w:r>
      <w:r w:rsidRPr="00B73C3A">
        <w:t xml:space="preserve"> целесообразности внедрения Перевозок по запросу </w:t>
      </w:r>
      <w:r>
        <w:t xml:space="preserve">(далее – оценка) для осуществление пассажирских перевозок между поселениями </w:t>
      </w:r>
      <w:r w:rsidRPr="00B73C3A">
        <w:t>(муниципальные маршруты</w:t>
      </w:r>
      <w:r>
        <w:t xml:space="preserve"> </w:t>
      </w:r>
      <w:r w:rsidR="00F3548D">
        <w:t>между поселениями, межмуниципальные маршруты, межрегиональные маршруты</w:t>
      </w:r>
      <w:r w:rsidRPr="00B73C3A">
        <w:t>) оцени</w:t>
      </w:r>
      <w:r>
        <w:t>ваются</w:t>
      </w:r>
      <w:r w:rsidRPr="00B73C3A">
        <w:t xml:space="preserve"> </w:t>
      </w:r>
      <w:r>
        <w:t>показатели: площадь территории, плотность населения, охват территории маршрутной сетью, р</w:t>
      </w:r>
      <w:r w:rsidRPr="00E3626B">
        <w:t>асщепление транспортных потоков по способам передвижения (</w:t>
      </w:r>
      <w:proofErr w:type="spellStart"/>
      <w:r w:rsidRPr="00E3626B">
        <w:t>modal</w:t>
      </w:r>
      <w:proofErr w:type="spellEnd"/>
      <w:r w:rsidRPr="00E3626B">
        <w:t xml:space="preserve"> </w:t>
      </w:r>
      <w:proofErr w:type="spellStart"/>
      <w:r w:rsidRPr="00E3626B">
        <w:t>split</w:t>
      </w:r>
      <w:proofErr w:type="spellEnd"/>
      <w:r w:rsidR="004E18AE">
        <w:t>)</w:t>
      </w:r>
      <w:r>
        <w:t>.</w:t>
      </w:r>
    </w:p>
    <w:p w14:paraId="436385C3" w14:textId="671DC7AE" w:rsidR="004E18AE" w:rsidRDefault="004E18AE" w:rsidP="00DD4559">
      <w:pPr>
        <w:spacing w:line="360" w:lineRule="auto"/>
        <w:ind w:firstLine="709"/>
        <w:jc w:val="both"/>
      </w:pPr>
      <w:r>
        <w:t xml:space="preserve">5.2. Внедрение </w:t>
      </w:r>
      <w:r w:rsidRPr="00B73C3A">
        <w:t xml:space="preserve">Перевозок по запросу </w:t>
      </w:r>
      <w:r>
        <w:t>для осуществления пассажирских перевозок между поселениями осуществляется по двум направлениям:</w:t>
      </w:r>
    </w:p>
    <w:p w14:paraId="7C824B14" w14:textId="51241D05" w:rsidR="004E18AE" w:rsidRDefault="004E18AE" w:rsidP="00DD4559">
      <w:pPr>
        <w:spacing w:line="360" w:lineRule="auto"/>
        <w:ind w:firstLine="709"/>
        <w:jc w:val="both"/>
      </w:pPr>
      <w:r>
        <w:t>«населенный пункт – центр притяжения»;</w:t>
      </w:r>
    </w:p>
    <w:p w14:paraId="5A430BD1" w14:textId="63A94681" w:rsidR="004E18AE" w:rsidRDefault="004E18AE" w:rsidP="00DD4559">
      <w:pPr>
        <w:spacing w:line="360" w:lineRule="auto"/>
        <w:ind w:firstLine="709"/>
        <w:jc w:val="both"/>
      </w:pPr>
      <w:r>
        <w:t>«населенный пункт – ближайший остановочный пункт».</w:t>
      </w:r>
    </w:p>
    <w:p w14:paraId="4D41C2DD" w14:textId="48BEA9F8" w:rsidR="004E18AE" w:rsidRDefault="004E18AE" w:rsidP="00DD4559">
      <w:pPr>
        <w:spacing w:line="360" w:lineRule="auto"/>
        <w:ind w:firstLine="709"/>
        <w:jc w:val="both"/>
      </w:pPr>
      <w:r>
        <w:t>Под центром притяжения понима</w:t>
      </w:r>
      <w:r w:rsidR="0031584A">
        <w:t>ю</w:t>
      </w:r>
      <w:r>
        <w:t>тся административны</w:t>
      </w:r>
      <w:r w:rsidR="0031584A">
        <w:t>е</w:t>
      </w:r>
      <w:r>
        <w:t xml:space="preserve"> центр</w:t>
      </w:r>
      <w:r w:rsidR="0031584A">
        <w:t>ы</w:t>
      </w:r>
      <w:r>
        <w:t xml:space="preserve"> субъект</w:t>
      </w:r>
      <w:r w:rsidR="0031584A">
        <w:t>ов</w:t>
      </w:r>
      <w:r>
        <w:t xml:space="preserve"> Российской Федерации, административны</w:t>
      </w:r>
      <w:r w:rsidR="00BB09E7">
        <w:t>е</w:t>
      </w:r>
      <w:r>
        <w:t xml:space="preserve"> центр</w:t>
      </w:r>
      <w:r w:rsidR="00BB09E7">
        <w:t>ы</w:t>
      </w:r>
      <w:r>
        <w:t xml:space="preserve"> муниципальн</w:t>
      </w:r>
      <w:r w:rsidR="00D61554">
        <w:t>ых образований</w:t>
      </w:r>
      <w:r>
        <w:t>, транспортны</w:t>
      </w:r>
      <w:r w:rsidR="00BB09E7">
        <w:t>е</w:t>
      </w:r>
      <w:r>
        <w:t xml:space="preserve"> уз</w:t>
      </w:r>
      <w:r w:rsidR="00BB09E7">
        <w:t>лы</w:t>
      </w:r>
      <w:r>
        <w:t xml:space="preserve">, </w:t>
      </w:r>
      <w:r w:rsidR="00BB09E7">
        <w:t xml:space="preserve">объекты оптовой и розничной торговли, рекреационные зоны и </w:t>
      </w:r>
      <w:proofErr w:type="gramStart"/>
      <w:r w:rsidR="00BB09E7">
        <w:t>т.д.</w:t>
      </w:r>
      <w:proofErr w:type="gramEnd"/>
    </w:p>
    <w:p w14:paraId="39ACEEC1" w14:textId="199B4876" w:rsidR="00BB09E7" w:rsidRDefault="00BB09E7" w:rsidP="00DD4559">
      <w:pPr>
        <w:spacing w:line="360" w:lineRule="auto"/>
        <w:ind w:firstLine="709"/>
        <w:jc w:val="both"/>
      </w:pPr>
      <w:r>
        <w:t>Под ближайшим остановочным пунктом</w:t>
      </w:r>
      <w:r w:rsidR="008B099A">
        <w:t xml:space="preserve"> понимается остановочный пункт,</w:t>
      </w:r>
      <w:r w:rsidR="008B099A" w:rsidRPr="008B099A">
        <w:t xml:space="preserve"> </w:t>
      </w:r>
      <w:r w:rsidR="008B099A">
        <w:t>находящийся за пределами населенного пункта и входящий в маршруты регулярных перевозок железнодорожным или автобусным транспортом, непроходящих через данный населенный пункт</w:t>
      </w:r>
      <w:r>
        <w:t>.</w:t>
      </w:r>
    </w:p>
    <w:p w14:paraId="0D5C69EA" w14:textId="2580E56B" w:rsidR="00DC519C" w:rsidRDefault="00DC519C" w:rsidP="00DC519C">
      <w:pPr>
        <w:spacing w:line="360" w:lineRule="auto"/>
        <w:ind w:firstLine="709"/>
        <w:jc w:val="both"/>
      </w:pPr>
      <w:r>
        <w:t>5.</w:t>
      </w:r>
      <w:r w:rsidR="004E18AE">
        <w:t>3</w:t>
      </w:r>
      <w:r>
        <w:t>. Определение значений показателей.</w:t>
      </w:r>
    </w:p>
    <w:p w14:paraId="2D58013D" w14:textId="4F37262F" w:rsidR="00DC519C" w:rsidRDefault="00DC519C" w:rsidP="00DC519C">
      <w:pPr>
        <w:spacing w:line="360" w:lineRule="auto"/>
        <w:ind w:firstLine="709"/>
        <w:jc w:val="both"/>
      </w:pPr>
      <w:r>
        <w:lastRenderedPageBreak/>
        <w:t>5.</w:t>
      </w:r>
      <w:r w:rsidR="004E18AE">
        <w:t>3</w:t>
      </w:r>
      <w:r>
        <w:t>.1. </w:t>
      </w:r>
      <w:r w:rsidR="002F2FDC">
        <w:t xml:space="preserve">Время в пути от </w:t>
      </w:r>
      <w:r w:rsidR="00D61554">
        <w:t>населенн</w:t>
      </w:r>
      <w:r w:rsidR="002F2FDC">
        <w:t>ого</w:t>
      </w:r>
      <w:r w:rsidR="00D61554">
        <w:t xml:space="preserve"> пункт</w:t>
      </w:r>
      <w:r w:rsidR="002F2FDC">
        <w:t>а</w:t>
      </w:r>
      <w:r w:rsidR="00D61554">
        <w:t xml:space="preserve"> </w:t>
      </w:r>
      <w:r w:rsidR="002F2FDC">
        <w:t>до</w:t>
      </w:r>
      <w:r w:rsidR="00D61554">
        <w:t xml:space="preserve"> центр</w:t>
      </w:r>
      <w:r w:rsidR="002F2FDC">
        <w:t>а</w:t>
      </w:r>
      <w:r w:rsidR="00D61554">
        <w:t xml:space="preserve"> притяжения; </w:t>
      </w:r>
      <w:r w:rsidR="002F2FDC">
        <w:t xml:space="preserve">от </w:t>
      </w:r>
      <w:r w:rsidR="00D61554">
        <w:t>населенн</w:t>
      </w:r>
      <w:r w:rsidR="002F2FDC">
        <w:t>ого</w:t>
      </w:r>
      <w:r w:rsidR="00D61554">
        <w:t xml:space="preserve"> пункт</w:t>
      </w:r>
      <w:r w:rsidR="002F2FDC">
        <w:t>а</w:t>
      </w:r>
      <w:r w:rsidR="00D61554">
        <w:t xml:space="preserve"> </w:t>
      </w:r>
      <w:r w:rsidR="002F2FDC">
        <w:t xml:space="preserve">до </w:t>
      </w:r>
      <w:r w:rsidR="00D61554">
        <w:t>ближайш</w:t>
      </w:r>
      <w:r w:rsidR="002F2FDC">
        <w:t>его</w:t>
      </w:r>
      <w:r w:rsidR="00D61554">
        <w:t xml:space="preserve"> остановочн</w:t>
      </w:r>
      <w:r w:rsidR="002F2FDC">
        <w:t>ого</w:t>
      </w:r>
      <w:r w:rsidR="00D61554">
        <w:t xml:space="preserve"> пункт</w:t>
      </w:r>
      <w:r w:rsidR="002F2FDC">
        <w:t>а</w:t>
      </w:r>
      <w:r w:rsidR="00762E04">
        <w:t>.</w:t>
      </w:r>
      <w:r w:rsidR="002F2FDC">
        <w:t xml:space="preserve"> Определяется как среднее время, которое тратится на поездку на автомобильном транспорте от границ населенного пункта до центра притяжения, ближайшего остановочного пункта.</w:t>
      </w:r>
    </w:p>
    <w:p w14:paraId="513B47D5" w14:textId="53A7A4E8" w:rsidR="00762E04" w:rsidRDefault="00762E04" w:rsidP="00DC519C">
      <w:pPr>
        <w:spacing w:line="360" w:lineRule="auto"/>
        <w:ind w:firstLine="709"/>
        <w:jc w:val="both"/>
      </w:pPr>
      <w:r>
        <w:t>5.</w:t>
      </w:r>
      <w:r w:rsidR="00076FB7">
        <w:t>3</w:t>
      </w:r>
      <w:r>
        <w:t>.</w:t>
      </w:r>
      <w:r w:rsidR="00076FB7">
        <w:t>2</w:t>
      </w:r>
      <w:r>
        <w:t>. </w:t>
      </w:r>
      <w:r w:rsidR="002F2FDC">
        <w:t>Транспортный спрос.</w:t>
      </w:r>
    </w:p>
    <w:p w14:paraId="3E00FB4D" w14:textId="56132A26" w:rsidR="00DC519C" w:rsidRPr="00B73C3A" w:rsidRDefault="00762E04" w:rsidP="00DC519C">
      <w:pPr>
        <w:spacing w:line="360" w:lineRule="auto"/>
        <w:ind w:firstLine="709"/>
        <w:jc w:val="both"/>
      </w:pPr>
      <w:r>
        <w:t>5</w:t>
      </w:r>
      <w:r w:rsidR="00DC519C">
        <w:t>.</w:t>
      </w:r>
      <w:r w:rsidR="002F2FDC">
        <w:t>3</w:t>
      </w:r>
      <w:r w:rsidR="00DC519C">
        <w:t>.</w:t>
      </w:r>
      <w:r w:rsidR="002F2FDC">
        <w:t>3</w:t>
      </w:r>
      <w:r w:rsidR="00DC519C">
        <w:t>. </w:t>
      </w:r>
      <w:r>
        <w:t>Доступность общественного транспорта</w:t>
      </w:r>
      <w:r w:rsidR="00DC519C">
        <w:t>.</w:t>
      </w:r>
      <w:r>
        <w:t xml:space="preserve"> Определяется наличием автобусного и железнодорожного сообщения.</w:t>
      </w:r>
    </w:p>
    <w:p w14:paraId="46B580E7" w14:textId="7C8DD3A1" w:rsidR="00DC519C" w:rsidRPr="00B73C3A" w:rsidRDefault="00762E04" w:rsidP="00DC519C">
      <w:pPr>
        <w:spacing w:line="360" w:lineRule="auto"/>
        <w:ind w:firstLine="709"/>
        <w:jc w:val="both"/>
      </w:pPr>
      <w:r>
        <w:t>5</w:t>
      </w:r>
      <w:r w:rsidR="00DC519C">
        <w:t>.</w:t>
      </w:r>
      <w:r w:rsidR="008B099A">
        <w:t>3</w:t>
      </w:r>
      <w:r w:rsidR="00DC519C">
        <w:t>.</w:t>
      </w:r>
      <w:r w:rsidR="008B099A">
        <w:t>4</w:t>
      </w:r>
      <w:r w:rsidR="00DC519C">
        <w:t>. </w:t>
      </w:r>
      <w:r w:rsidR="00DC519C" w:rsidRPr="00B73C3A">
        <w:t>Расщепление транспортных потоков по способам передвижения (</w:t>
      </w:r>
      <w:proofErr w:type="spellStart"/>
      <w:r w:rsidR="00DC519C" w:rsidRPr="00B73C3A">
        <w:t>modal</w:t>
      </w:r>
      <w:proofErr w:type="spellEnd"/>
      <w:r w:rsidR="00DC519C" w:rsidRPr="00B73C3A">
        <w:t xml:space="preserve"> </w:t>
      </w:r>
      <w:proofErr w:type="spellStart"/>
      <w:r w:rsidR="00DC519C" w:rsidRPr="00B73C3A">
        <w:t>split</w:t>
      </w:r>
      <w:proofErr w:type="spellEnd"/>
      <w:r w:rsidR="00DC519C" w:rsidRPr="00B73C3A">
        <w:t>)</w:t>
      </w:r>
      <w:r w:rsidR="00DC519C">
        <w:t>.</w:t>
      </w:r>
      <w:r w:rsidR="00DC519C" w:rsidRPr="00B73C3A">
        <w:t xml:space="preserve"> </w:t>
      </w:r>
      <w:r w:rsidR="00DC519C">
        <w:t>О</w:t>
      </w:r>
      <w:r w:rsidR="00DC519C" w:rsidRPr="00B73C3A">
        <w:t>пределяется по результатам проведения социологических исследований.</w:t>
      </w:r>
      <w:r w:rsidR="00DC519C">
        <w:t xml:space="preserve"> Если количество населения, использующего индивидуальный транспорт, превышает количество населения, использующего общественный транспорт, в 1,5 раза, то считается з</w:t>
      </w:r>
      <w:r w:rsidR="00DC519C" w:rsidRPr="00827459">
        <w:t>начительное превышение населения, пользующегося индивидуальным транспортом, над населением, пользующ</w:t>
      </w:r>
      <w:r w:rsidR="00DC519C">
        <w:t>е</w:t>
      </w:r>
      <w:r w:rsidR="00DC519C" w:rsidRPr="00827459">
        <w:t>мся общественным транспортом</w:t>
      </w:r>
      <w:r w:rsidR="00DC519C">
        <w:t>.</w:t>
      </w:r>
    </w:p>
    <w:p w14:paraId="5A661BFB" w14:textId="052AAFF6" w:rsidR="00DC519C" w:rsidRDefault="008B099A" w:rsidP="00DC519C">
      <w:pPr>
        <w:tabs>
          <w:tab w:val="left" w:pos="1134"/>
        </w:tabs>
        <w:spacing w:line="360" w:lineRule="auto"/>
        <w:ind w:firstLine="709"/>
        <w:jc w:val="both"/>
      </w:pPr>
      <w:r>
        <w:t>5</w:t>
      </w:r>
      <w:r w:rsidR="00DC519C">
        <w:t>.</w:t>
      </w:r>
      <w:r>
        <w:t>4</w:t>
      </w:r>
      <w:r w:rsidR="00DC519C">
        <w:t xml:space="preserve">. Оценка значений показателей по балльной системе. </w:t>
      </w:r>
    </w:p>
    <w:p w14:paraId="1A4C5097" w14:textId="615A4639" w:rsidR="00DC519C" w:rsidRDefault="00762E04" w:rsidP="00DC519C">
      <w:pPr>
        <w:tabs>
          <w:tab w:val="left" w:pos="1134"/>
        </w:tabs>
        <w:spacing w:line="360" w:lineRule="auto"/>
        <w:ind w:firstLine="709"/>
        <w:jc w:val="both"/>
      </w:pPr>
      <w:r>
        <w:t>5</w:t>
      </w:r>
      <w:r w:rsidR="00DC519C">
        <w:t>.</w:t>
      </w:r>
      <w:r w:rsidR="006935A0">
        <w:t>4</w:t>
      </w:r>
      <w:r w:rsidR="00DC519C">
        <w:t>.1. Для значений показателей, определенных в п.</w:t>
      </w:r>
      <w:r>
        <w:t>5</w:t>
      </w:r>
      <w:r w:rsidR="00DC519C">
        <w:t>.</w:t>
      </w:r>
      <w:r>
        <w:t>2</w:t>
      </w:r>
      <w:r w:rsidR="00DC519C">
        <w:t xml:space="preserve"> Методических рекомендаций, присваиваются баллы в соответствии с таблицей </w:t>
      </w:r>
      <w:r>
        <w:t>2</w:t>
      </w:r>
      <w:r w:rsidR="00DC519C">
        <w:t>.</w:t>
      </w:r>
    </w:p>
    <w:p w14:paraId="7E1CFC22" w14:textId="11C11F47" w:rsidR="001F72A1" w:rsidRPr="00B73C3A" w:rsidRDefault="001F72A1" w:rsidP="001F72A1">
      <w:pPr>
        <w:spacing w:after="120"/>
        <w:jc w:val="both"/>
      </w:pPr>
      <w:r w:rsidRPr="00B73C3A">
        <w:t xml:space="preserve">Таблица </w:t>
      </w:r>
      <w:r>
        <w:t>2</w:t>
      </w:r>
      <w:r w:rsidRPr="00B73C3A">
        <w:t xml:space="preserve"> – </w:t>
      </w:r>
      <w:r>
        <w:t>Таблица для о</w:t>
      </w:r>
      <w:r w:rsidRPr="00B73C3A">
        <w:t>пределени</w:t>
      </w:r>
      <w:r>
        <w:t>я</w:t>
      </w:r>
      <w:r w:rsidRPr="00B73C3A">
        <w:t xml:space="preserve"> целесообразности внедрения Перевозок по запросу для осуществления перевозок </w:t>
      </w:r>
      <w:r>
        <w:t>между поселениями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3544"/>
        <w:gridCol w:w="2268"/>
      </w:tblGrid>
      <w:tr w:rsidR="001F72A1" w:rsidRPr="00B73C3A" w14:paraId="63B1C643" w14:textId="77777777" w:rsidTr="00B07F64">
        <w:trPr>
          <w:tblHeader/>
        </w:trPr>
        <w:tc>
          <w:tcPr>
            <w:tcW w:w="3397" w:type="dxa"/>
            <w:vAlign w:val="center"/>
          </w:tcPr>
          <w:p w14:paraId="567D787C" w14:textId="77777777" w:rsidR="001F72A1" w:rsidRPr="00B73C3A" w:rsidRDefault="001F72A1" w:rsidP="008F50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B73C3A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3544" w:type="dxa"/>
            <w:vAlign w:val="center"/>
          </w:tcPr>
          <w:p w14:paraId="26840DA2" w14:textId="77777777" w:rsidR="001F72A1" w:rsidRPr="00B73C3A" w:rsidRDefault="001F72A1" w:rsidP="008F50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B73C3A">
              <w:rPr>
                <w:b/>
                <w:bCs/>
                <w:sz w:val="20"/>
                <w:szCs w:val="20"/>
              </w:rPr>
              <w:t>Значения</w:t>
            </w:r>
          </w:p>
        </w:tc>
        <w:tc>
          <w:tcPr>
            <w:tcW w:w="2268" w:type="dxa"/>
            <w:vAlign w:val="center"/>
          </w:tcPr>
          <w:p w14:paraId="330BB880" w14:textId="77777777" w:rsidR="001F72A1" w:rsidRPr="00B73C3A" w:rsidRDefault="001F72A1" w:rsidP="008F50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B73C3A">
              <w:rPr>
                <w:b/>
                <w:bCs/>
                <w:sz w:val="20"/>
                <w:szCs w:val="20"/>
              </w:rPr>
              <w:t>Баллы</w:t>
            </w:r>
          </w:p>
        </w:tc>
      </w:tr>
      <w:tr w:rsidR="00762E04" w:rsidRPr="00B73C3A" w14:paraId="66832CB3" w14:textId="77777777" w:rsidTr="00B07F64">
        <w:tc>
          <w:tcPr>
            <w:tcW w:w="3397" w:type="dxa"/>
            <w:vMerge w:val="restart"/>
            <w:vAlign w:val="center"/>
          </w:tcPr>
          <w:p w14:paraId="241AB160" w14:textId="1E6DA7FF" w:rsidR="00762E04" w:rsidRDefault="008B099A" w:rsidP="00762E04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 в пути (до центра притяжения)</w:t>
            </w:r>
          </w:p>
        </w:tc>
        <w:tc>
          <w:tcPr>
            <w:tcW w:w="3544" w:type="dxa"/>
            <w:vAlign w:val="center"/>
          </w:tcPr>
          <w:p w14:paraId="2F1373B0" w14:textId="2B941AC4" w:rsidR="00762E04" w:rsidRPr="00711CA3" w:rsidRDefault="00711CA3" w:rsidP="00762E0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11CA3">
              <w:rPr>
                <w:sz w:val="20"/>
                <w:szCs w:val="20"/>
              </w:rPr>
              <w:t>о 2 часов</w:t>
            </w:r>
          </w:p>
        </w:tc>
        <w:tc>
          <w:tcPr>
            <w:tcW w:w="2268" w:type="dxa"/>
            <w:vAlign w:val="center"/>
          </w:tcPr>
          <w:p w14:paraId="1849E92D" w14:textId="4A987C97" w:rsidR="00762E04" w:rsidRPr="00B73C3A" w:rsidRDefault="00711CA3" w:rsidP="00762E04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62E04" w:rsidRPr="00B73C3A" w14:paraId="66633E8E" w14:textId="77777777" w:rsidTr="00B07F64">
        <w:tc>
          <w:tcPr>
            <w:tcW w:w="3397" w:type="dxa"/>
            <w:vMerge/>
            <w:vAlign w:val="center"/>
          </w:tcPr>
          <w:p w14:paraId="00F625BE" w14:textId="77777777" w:rsidR="00762E04" w:rsidRDefault="00762E04" w:rsidP="00762E04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E128B4A" w14:textId="2E00103C" w:rsidR="00762E04" w:rsidRPr="00711CA3" w:rsidRDefault="00711CA3" w:rsidP="00762E0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 до 4 часов</w:t>
            </w:r>
          </w:p>
        </w:tc>
        <w:tc>
          <w:tcPr>
            <w:tcW w:w="2268" w:type="dxa"/>
            <w:vAlign w:val="center"/>
          </w:tcPr>
          <w:p w14:paraId="2876889A" w14:textId="624CE4C7" w:rsidR="00762E04" w:rsidRPr="00B73C3A" w:rsidRDefault="00711CA3" w:rsidP="00762E04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2E04" w:rsidRPr="00B73C3A" w14:paraId="70E5B807" w14:textId="77777777" w:rsidTr="00B07F64">
        <w:tc>
          <w:tcPr>
            <w:tcW w:w="3397" w:type="dxa"/>
            <w:vMerge/>
            <w:vAlign w:val="center"/>
          </w:tcPr>
          <w:p w14:paraId="536AF5E5" w14:textId="77777777" w:rsidR="00762E04" w:rsidRDefault="00762E04" w:rsidP="00762E04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9682B6E" w14:textId="26901E64" w:rsidR="00762E04" w:rsidRPr="00711CA3" w:rsidRDefault="00711CA3" w:rsidP="00762E0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4 до 6 часов</w:t>
            </w:r>
          </w:p>
        </w:tc>
        <w:tc>
          <w:tcPr>
            <w:tcW w:w="2268" w:type="dxa"/>
            <w:vAlign w:val="center"/>
          </w:tcPr>
          <w:p w14:paraId="3C57019D" w14:textId="2DF637CB" w:rsidR="00762E04" w:rsidRPr="00B73C3A" w:rsidRDefault="00711CA3" w:rsidP="00762E04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62E04" w:rsidRPr="00B73C3A" w14:paraId="1EAC7824" w14:textId="77777777" w:rsidTr="00B07F64">
        <w:tc>
          <w:tcPr>
            <w:tcW w:w="3397" w:type="dxa"/>
            <w:vMerge/>
            <w:vAlign w:val="center"/>
          </w:tcPr>
          <w:p w14:paraId="1DCC6A8F" w14:textId="77777777" w:rsidR="00762E04" w:rsidRDefault="00762E04" w:rsidP="00762E04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620B6D5" w14:textId="3F2395CA" w:rsidR="00762E04" w:rsidRPr="00711CA3" w:rsidRDefault="00711CA3" w:rsidP="00762E0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часов</w:t>
            </w:r>
          </w:p>
        </w:tc>
        <w:tc>
          <w:tcPr>
            <w:tcW w:w="2268" w:type="dxa"/>
            <w:vAlign w:val="center"/>
          </w:tcPr>
          <w:p w14:paraId="7012DCC6" w14:textId="35E0B680" w:rsidR="00762E04" w:rsidRPr="00B73C3A" w:rsidRDefault="00762E04" w:rsidP="00762E04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B73C3A">
              <w:rPr>
                <w:sz w:val="20"/>
                <w:szCs w:val="20"/>
              </w:rPr>
              <w:t>2</w:t>
            </w:r>
          </w:p>
        </w:tc>
      </w:tr>
      <w:tr w:rsidR="00711CA3" w:rsidRPr="00B73C3A" w14:paraId="5D140727" w14:textId="77777777" w:rsidTr="00B07F64">
        <w:tc>
          <w:tcPr>
            <w:tcW w:w="3397" w:type="dxa"/>
            <w:vMerge w:val="restart"/>
            <w:vAlign w:val="center"/>
          </w:tcPr>
          <w:p w14:paraId="174D71F6" w14:textId="7B067749" w:rsidR="00711CA3" w:rsidRDefault="00711CA3" w:rsidP="00762E04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 в пути (до ближайшего остановочного пункта)</w:t>
            </w:r>
          </w:p>
        </w:tc>
        <w:tc>
          <w:tcPr>
            <w:tcW w:w="3544" w:type="dxa"/>
            <w:vAlign w:val="center"/>
          </w:tcPr>
          <w:p w14:paraId="1119BAD8" w14:textId="65EB354E" w:rsidR="00711CA3" w:rsidRPr="00711CA3" w:rsidRDefault="00711CA3" w:rsidP="00762E0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минут</w:t>
            </w:r>
          </w:p>
        </w:tc>
        <w:tc>
          <w:tcPr>
            <w:tcW w:w="2268" w:type="dxa"/>
            <w:vAlign w:val="center"/>
          </w:tcPr>
          <w:p w14:paraId="2321A718" w14:textId="0C0DE7B8" w:rsidR="00711CA3" w:rsidRPr="00B73C3A" w:rsidRDefault="00711CA3" w:rsidP="00762E0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11CA3" w:rsidRPr="00B73C3A" w14:paraId="72420294" w14:textId="77777777" w:rsidTr="00B07F64">
        <w:tc>
          <w:tcPr>
            <w:tcW w:w="3397" w:type="dxa"/>
            <w:vMerge/>
            <w:vAlign w:val="center"/>
          </w:tcPr>
          <w:p w14:paraId="486FFA7A" w14:textId="77777777" w:rsidR="00711CA3" w:rsidRDefault="00711CA3" w:rsidP="00762E04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AE8F271" w14:textId="21BFE70E" w:rsidR="00711CA3" w:rsidRPr="00711CA3" w:rsidRDefault="00711CA3" w:rsidP="00762E0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 минут до 90 минут</w:t>
            </w:r>
          </w:p>
        </w:tc>
        <w:tc>
          <w:tcPr>
            <w:tcW w:w="2268" w:type="dxa"/>
            <w:vAlign w:val="center"/>
          </w:tcPr>
          <w:p w14:paraId="25A97D8B" w14:textId="0C7F24E3" w:rsidR="00711CA3" w:rsidRPr="00B73C3A" w:rsidRDefault="00711CA3" w:rsidP="00762E0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11CA3" w:rsidRPr="00B73C3A" w14:paraId="1FFFC8AB" w14:textId="77777777" w:rsidTr="00B07F64">
        <w:tc>
          <w:tcPr>
            <w:tcW w:w="3397" w:type="dxa"/>
            <w:vMerge/>
            <w:vAlign w:val="center"/>
          </w:tcPr>
          <w:p w14:paraId="67AA5696" w14:textId="77777777" w:rsidR="00711CA3" w:rsidRDefault="00711CA3" w:rsidP="00762E04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CC8A2BE" w14:textId="73531EE3" w:rsidR="00711CA3" w:rsidRPr="00711CA3" w:rsidRDefault="00711CA3" w:rsidP="00762E0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90 минут</w:t>
            </w:r>
          </w:p>
        </w:tc>
        <w:tc>
          <w:tcPr>
            <w:tcW w:w="2268" w:type="dxa"/>
            <w:vAlign w:val="center"/>
          </w:tcPr>
          <w:p w14:paraId="08181C3B" w14:textId="56D4CCD8" w:rsidR="00711CA3" w:rsidRPr="00B73C3A" w:rsidRDefault="00711CA3" w:rsidP="00762E0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62E04" w:rsidRPr="00B73C3A" w14:paraId="718AB250" w14:textId="77777777" w:rsidTr="00711CA3">
        <w:tc>
          <w:tcPr>
            <w:tcW w:w="3397" w:type="dxa"/>
            <w:vMerge w:val="restart"/>
            <w:vAlign w:val="center"/>
          </w:tcPr>
          <w:p w14:paraId="360FE849" w14:textId="06430842" w:rsidR="00762E04" w:rsidRPr="00B73C3A" w:rsidRDefault="00711CA3" w:rsidP="00711CA3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поездок на 1 человека </w:t>
            </w:r>
            <w:r w:rsidR="00761CC8">
              <w:rPr>
                <w:b/>
                <w:bCs/>
                <w:sz w:val="20"/>
                <w:szCs w:val="20"/>
              </w:rPr>
              <w:t xml:space="preserve">в год </w:t>
            </w:r>
            <w:r>
              <w:rPr>
                <w:b/>
                <w:bCs/>
                <w:sz w:val="20"/>
                <w:szCs w:val="20"/>
              </w:rPr>
              <w:t>по заданным направлениям</w:t>
            </w:r>
          </w:p>
        </w:tc>
        <w:tc>
          <w:tcPr>
            <w:tcW w:w="3544" w:type="dxa"/>
            <w:vAlign w:val="center"/>
          </w:tcPr>
          <w:p w14:paraId="1B4EFA3C" w14:textId="680DC416" w:rsidR="00762E04" w:rsidRPr="00711CA3" w:rsidRDefault="000E43EF" w:rsidP="00762E0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24 поездок в год на 1 жителя</w:t>
            </w:r>
          </w:p>
        </w:tc>
        <w:tc>
          <w:tcPr>
            <w:tcW w:w="2268" w:type="dxa"/>
            <w:vAlign w:val="center"/>
          </w:tcPr>
          <w:p w14:paraId="3FE28EBD" w14:textId="7A40732E" w:rsidR="00762E04" w:rsidRPr="001F72A1" w:rsidRDefault="000E43EF" w:rsidP="00762E0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62E04" w:rsidRPr="00B73C3A" w14:paraId="7BB89538" w14:textId="77777777" w:rsidTr="00B07F64">
        <w:tc>
          <w:tcPr>
            <w:tcW w:w="3397" w:type="dxa"/>
            <w:vMerge/>
          </w:tcPr>
          <w:p w14:paraId="70E7961B" w14:textId="77777777" w:rsidR="00762E04" w:rsidRPr="00B73C3A" w:rsidRDefault="00762E04" w:rsidP="00762E04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F766B23" w14:textId="6E386255" w:rsidR="00762E04" w:rsidRPr="00711CA3" w:rsidRDefault="000E43EF" w:rsidP="00762E0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24 до 42 поездок в год на 1 жителя </w:t>
            </w:r>
          </w:p>
        </w:tc>
        <w:tc>
          <w:tcPr>
            <w:tcW w:w="2268" w:type="dxa"/>
            <w:vAlign w:val="center"/>
          </w:tcPr>
          <w:p w14:paraId="7CF91C1E" w14:textId="42CBCCE0" w:rsidR="00762E04" w:rsidRPr="001F72A1" w:rsidRDefault="000E43EF" w:rsidP="00762E0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62E04" w:rsidRPr="00B73C3A" w14:paraId="314F6725" w14:textId="77777777" w:rsidTr="00B07F64">
        <w:tc>
          <w:tcPr>
            <w:tcW w:w="3397" w:type="dxa"/>
            <w:vMerge/>
          </w:tcPr>
          <w:p w14:paraId="73417BF4" w14:textId="77777777" w:rsidR="00762E04" w:rsidRPr="00B73C3A" w:rsidRDefault="00762E04" w:rsidP="00762E04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23D2E29" w14:textId="68BF3639" w:rsidR="00762E04" w:rsidRPr="00711CA3" w:rsidRDefault="000E43EF" w:rsidP="00762E0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42 поездок в год на 1 жителя</w:t>
            </w:r>
          </w:p>
        </w:tc>
        <w:tc>
          <w:tcPr>
            <w:tcW w:w="2268" w:type="dxa"/>
            <w:vAlign w:val="center"/>
          </w:tcPr>
          <w:p w14:paraId="7020B1BC" w14:textId="7CCBDF9F" w:rsidR="00762E04" w:rsidRPr="001F72A1" w:rsidRDefault="000E43EF" w:rsidP="00762E0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2E04" w:rsidRPr="00B73C3A" w14:paraId="3A7227DF" w14:textId="77777777" w:rsidTr="00B07F64">
        <w:tc>
          <w:tcPr>
            <w:tcW w:w="3397" w:type="dxa"/>
            <w:vMerge w:val="restart"/>
          </w:tcPr>
          <w:p w14:paraId="248C18B1" w14:textId="4E5D4FC3" w:rsidR="00762E04" w:rsidRPr="00B73C3A" w:rsidRDefault="00762E04" w:rsidP="00762E04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Доступность</w:t>
            </w:r>
            <w:r w:rsidRPr="00B73C3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общественного транспорта</w:t>
            </w:r>
          </w:p>
        </w:tc>
        <w:tc>
          <w:tcPr>
            <w:tcW w:w="3544" w:type="dxa"/>
            <w:vAlign w:val="center"/>
          </w:tcPr>
          <w:p w14:paraId="2D9BF560" w14:textId="0B50ED4A" w:rsidR="00762E04" w:rsidRPr="00B73C3A" w:rsidRDefault="00762E04" w:rsidP="00762E0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C3A">
              <w:rPr>
                <w:sz w:val="20"/>
                <w:szCs w:val="20"/>
              </w:rPr>
              <w:t xml:space="preserve">Отсутствие </w:t>
            </w:r>
            <w:r w:rsidR="008B099A">
              <w:rPr>
                <w:sz w:val="20"/>
                <w:szCs w:val="20"/>
              </w:rPr>
              <w:t xml:space="preserve">маршрутов </w:t>
            </w:r>
            <w:r w:rsidRPr="00B73C3A">
              <w:rPr>
                <w:sz w:val="20"/>
                <w:szCs w:val="20"/>
              </w:rPr>
              <w:t>общественного транспорта</w:t>
            </w:r>
          </w:p>
        </w:tc>
        <w:tc>
          <w:tcPr>
            <w:tcW w:w="2268" w:type="dxa"/>
            <w:vAlign w:val="center"/>
          </w:tcPr>
          <w:p w14:paraId="53212AC2" w14:textId="77777777" w:rsidR="00762E04" w:rsidRPr="00B73C3A" w:rsidRDefault="00762E04" w:rsidP="00762E0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C3A">
              <w:rPr>
                <w:sz w:val="20"/>
                <w:szCs w:val="20"/>
              </w:rPr>
              <w:t>5</w:t>
            </w:r>
          </w:p>
        </w:tc>
      </w:tr>
      <w:tr w:rsidR="00762E04" w:rsidRPr="00B73C3A" w14:paraId="18C65C19" w14:textId="77777777" w:rsidTr="00B07F64">
        <w:tc>
          <w:tcPr>
            <w:tcW w:w="3397" w:type="dxa"/>
            <w:vMerge/>
          </w:tcPr>
          <w:p w14:paraId="48707638" w14:textId="77777777" w:rsidR="00762E04" w:rsidRPr="00B73C3A" w:rsidRDefault="00762E04" w:rsidP="00762E04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D7424E0" w14:textId="2F6690A8" w:rsidR="00762E04" w:rsidRPr="00B73C3A" w:rsidRDefault="00762E04" w:rsidP="00762E0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07F64">
              <w:rPr>
                <w:sz w:val="20"/>
                <w:szCs w:val="20"/>
              </w:rPr>
              <w:t xml:space="preserve">тсутствие автобусного сообщения, </w:t>
            </w:r>
            <w:r>
              <w:rPr>
                <w:sz w:val="20"/>
                <w:szCs w:val="20"/>
              </w:rPr>
              <w:t xml:space="preserve">наличие </w:t>
            </w:r>
            <w:r w:rsidRPr="00B07F64">
              <w:rPr>
                <w:sz w:val="20"/>
                <w:szCs w:val="20"/>
              </w:rPr>
              <w:t>железнодорожн</w:t>
            </w:r>
            <w:r>
              <w:rPr>
                <w:sz w:val="20"/>
                <w:szCs w:val="20"/>
              </w:rPr>
              <w:t>ого</w:t>
            </w:r>
            <w:r w:rsidRPr="00B07F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сообщения</w:t>
            </w:r>
          </w:p>
        </w:tc>
        <w:tc>
          <w:tcPr>
            <w:tcW w:w="2268" w:type="dxa"/>
            <w:vAlign w:val="center"/>
          </w:tcPr>
          <w:p w14:paraId="0BB779BF" w14:textId="77777777" w:rsidR="00762E04" w:rsidRPr="00B73C3A" w:rsidRDefault="00762E04" w:rsidP="00762E0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C3A">
              <w:rPr>
                <w:sz w:val="20"/>
                <w:szCs w:val="20"/>
              </w:rPr>
              <w:t>4</w:t>
            </w:r>
          </w:p>
        </w:tc>
      </w:tr>
      <w:tr w:rsidR="00762E04" w:rsidRPr="00B73C3A" w14:paraId="3FA8436A" w14:textId="77777777" w:rsidTr="00B07F64">
        <w:tc>
          <w:tcPr>
            <w:tcW w:w="3397" w:type="dxa"/>
            <w:vMerge/>
          </w:tcPr>
          <w:p w14:paraId="7B439B25" w14:textId="77777777" w:rsidR="00762E04" w:rsidRPr="00B73C3A" w:rsidRDefault="00762E04" w:rsidP="00762E04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BA3DD44" w14:textId="3AF520D1" w:rsidR="00762E04" w:rsidRPr="00B07F64" w:rsidRDefault="00762E04" w:rsidP="00762E0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07F64">
              <w:rPr>
                <w:sz w:val="20"/>
                <w:szCs w:val="20"/>
              </w:rPr>
              <w:t xml:space="preserve">тсутствие железнодорожного сообщения, </w:t>
            </w:r>
            <w:r>
              <w:rPr>
                <w:sz w:val="20"/>
                <w:szCs w:val="20"/>
              </w:rPr>
              <w:t xml:space="preserve">наличие </w:t>
            </w:r>
            <w:r w:rsidRPr="00B07F64">
              <w:rPr>
                <w:sz w:val="20"/>
                <w:szCs w:val="20"/>
              </w:rPr>
              <w:t>автобусно</w:t>
            </w:r>
            <w:r>
              <w:rPr>
                <w:sz w:val="20"/>
                <w:szCs w:val="20"/>
              </w:rPr>
              <w:t>го</w:t>
            </w:r>
            <w:r w:rsidRPr="00B07F64">
              <w:rPr>
                <w:sz w:val="20"/>
                <w:szCs w:val="20"/>
              </w:rPr>
              <w:t xml:space="preserve"> сообщени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  <w:vAlign w:val="center"/>
          </w:tcPr>
          <w:p w14:paraId="086C593E" w14:textId="2EAE7EF3" w:rsidR="00762E04" w:rsidRPr="00B73C3A" w:rsidRDefault="00762E04" w:rsidP="00762E0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62E04" w:rsidRPr="00B73C3A" w14:paraId="1716697D" w14:textId="77777777" w:rsidTr="00B07F64">
        <w:tc>
          <w:tcPr>
            <w:tcW w:w="3397" w:type="dxa"/>
            <w:vMerge/>
          </w:tcPr>
          <w:p w14:paraId="40A24902" w14:textId="77777777" w:rsidR="00762E04" w:rsidRPr="00B73C3A" w:rsidRDefault="00762E04" w:rsidP="00762E04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CD7AB0B" w14:textId="7BC51AAE" w:rsidR="00762E04" w:rsidRPr="00B07F64" w:rsidRDefault="00762E04" w:rsidP="00762E0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r w:rsidRPr="00B07F64">
              <w:rPr>
                <w:sz w:val="20"/>
                <w:szCs w:val="20"/>
              </w:rPr>
              <w:t>автобусно</w:t>
            </w:r>
            <w:r>
              <w:rPr>
                <w:sz w:val="20"/>
                <w:szCs w:val="20"/>
              </w:rPr>
              <w:t xml:space="preserve">го и </w:t>
            </w:r>
            <w:r w:rsidRPr="00B07F64">
              <w:rPr>
                <w:sz w:val="20"/>
                <w:szCs w:val="20"/>
              </w:rPr>
              <w:t>железнодорожно</w:t>
            </w:r>
            <w:r>
              <w:rPr>
                <w:sz w:val="20"/>
                <w:szCs w:val="20"/>
              </w:rPr>
              <w:t>го</w:t>
            </w:r>
            <w:r w:rsidRPr="00B07F64">
              <w:rPr>
                <w:sz w:val="20"/>
                <w:szCs w:val="20"/>
              </w:rPr>
              <w:t xml:space="preserve"> сообщени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  <w:vAlign w:val="center"/>
          </w:tcPr>
          <w:p w14:paraId="68C98C40" w14:textId="564604DB" w:rsidR="00762E04" w:rsidRPr="00B73C3A" w:rsidRDefault="00762E04" w:rsidP="00762E0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2E04" w:rsidRPr="00B73C3A" w14:paraId="675CF727" w14:textId="77777777" w:rsidTr="00B07F64">
        <w:tc>
          <w:tcPr>
            <w:tcW w:w="3397" w:type="dxa"/>
          </w:tcPr>
          <w:p w14:paraId="04B10BB1" w14:textId="77777777" w:rsidR="00762E04" w:rsidRPr="00B73C3A" w:rsidRDefault="00762E04" w:rsidP="00762E04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B73C3A">
              <w:rPr>
                <w:b/>
                <w:bCs/>
                <w:sz w:val="20"/>
                <w:szCs w:val="20"/>
              </w:rPr>
              <w:lastRenderedPageBreak/>
              <w:t>Расщепление транспортных потоков по способам передвижения (</w:t>
            </w:r>
            <w:r w:rsidRPr="00B73C3A">
              <w:rPr>
                <w:b/>
                <w:bCs/>
                <w:sz w:val="20"/>
                <w:szCs w:val="20"/>
                <w:lang w:val="en-US"/>
              </w:rPr>
              <w:t>modal</w:t>
            </w:r>
            <w:r w:rsidRPr="00B73C3A">
              <w:rPr>
                <w:b/>
                <w:bCs/>
                <w:sz w:val="20"/>
                <w:szCs w:val="20"/>
              </w:rPr>
              <w:t xml:space="preserve"> </w:t>
            </w:r>
            <w:r w:rsidRPr="00B73C3A">
              <w:rPr>
                <w:b/>
                <w:bCs/>
                <w:sz w:val="20"/>
                <w:szCs w:val="20"/>
                <w:lang w:val="en-US"/>
              </w:rPr>
              <w:t>split</w:t>
            </w:r>
            <w:r w:rsidRPr="00B73C3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14:paraId="171A3EEC" w14:textId="77777777" w:rsidR="00762E04" w:rsidRPr="00B73C3A" w:rsidRDefault="00762E04" w:rsidP="00762E0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C3A">
              <w:rPr>
                <w:sz w:val="20"/>
                <w:szCs w:val="20"/>
              </w:rPr>
              <w:t>Значительное превышение населения, пользующегося индивидуальным транспортом, над населением, пользующимся общественным транспортом</w:t>
            </w:r>
          </w:p>
        </w:tc>
        <w:tc>
          <w:tcPr>
            <w:tcW w:w="2268" w:type="dxa"/>
            <w:vAlign w:val="center"/>
          </w:tcPr>
          <w:p w14:paraId="64ECB15C" w14:textId="77777777" w:rsidR="00762E04" w:rsidRPr="00B73C3A" w:rsidRDefault="00762E04" w:rsidP="00762E0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C3A">
              <w:rPr>
                <w:sz w:val="20"/>
                <w:szCs w:val="20"/>
              </w:rPr>
              <w:t>3</w:t>
            </w:r>
          </w:p>
        </w:tc>
      </w:tr>
    </w:tbl>
    <w:p w14:paraId="74DE1550" w14:textId="06E48E75" w:rsidR="00DD4559" w:rsidRDefault="00DD4559" w:rsidP="009B1E25">
      <w:pPr>
        <w:tabs>
          <w:tab w:val="left" w:pos="1134"/>
        </w:tabs>
        <w:spacing w:line="360" w:lineRule="auto"/>
        <w:ind w:firstLine="709"/>
        <w:jc w:val="both"/>
      </w:pPr>
    </w:p>
    <w:p w14:paraId="3EDF7CB4" w14:textId="2780104A" w:rsidR="00DC519C" w:rsidRDefault="00762E04" w:rsidP="00DC519C">
      <w:pPr>
        <w:spacing w:line="360" w:lineRule="auto"/>
        <w:ind w:firstLine="709"/>
        <w:jc w:val="both"/>
      </w:pPr>
      <w:r>
        <w:t>5</w:t>
      </w:r>
      <w:r w:rsidR="00DC519C">
        <w:t>.</w:t>
      </w:r>
      <w:r w:rsidR="006935A0">
        <w:t>4</w:t>
      </w:r>
      <w:r w:rsidR="00DC519C">
        <w:t>.2. </w:t>
      </w:r>
      <w:r w:rsidR="00DC519C" w:rsidRPr="00B73C3A">
        <w:t xml:space="preserve">Баллы, проставленные по каждому </w:t>
      </w:r>
      <w:r w:rsidR="00DC519C">
        <w:t>показателю</w:t>
      </w:r>
      <w:r w:rsidR="00DC519C" w:rsidRPr="00B73C3A">
        <w:t xml:space="preserve">, суммируются. </w:t>
      </w:r>
      <w:r w:rsidR="00B06122">
        <w:t>Показатель «Время в пути» определяется один раз для соответствующего направления.</w:t>
      </w:r>
    </w:p>
    <w:p w14:paraId="1EBFD74A" w14:textId="09AE1996" w:rsidR="00DC519C" w:rsidRPr="00B73C3A" w:rsidRDefault="00762E04" w:rsidP="00DC519C">
      <w:pPr>
        <w:spacing w:line="360" w:lineRule="auto"/>
        <w:ind w:firstLine="709"/>
        <w:jc w:val="both"/>
      </w:pPr>
      <w:r>
        <w:t>5</w:t>
      </w:r>
      <w:r w:rsidR="00DC519C">
        <w:t>.</w:t>
      </w:r>
      <w:r w:rsidR="006935A0">
        <w:t>4</w:t>
      </w:r>
      <w:r w:rsidR="00DC519C">
        <w:t>.3. </w:t>
      </w:r>
      <w:r w:rsidR="00DC519C" w:rsidRPr="00B73C3A">
        <w:t xml:space="preserve">Если сумма баллов равна или больше </w:t>
      </w:r>
      <w:r w:rsidR="000E43EF">
        <w:t>10</w:t>
      </w:r>
      <w:r w:rsidR="00DC519C" w:rsidRPr="00B73C3A">
        <w:t xml:space="preserve">, то существует потенциал для внедрения Перевозок по запросу. Если сумма баллов меньше </w:t>
      </w:r>
      <w:r w:rsidR="000E43EF">
        <w:t>10</w:t>
      </w:r>
      <w:r w:rsidR="00DC519C" w:rsidRPr="00B73C3A">
        <w:t xml:space="preserve">, то целесообразность Перевозок по запросу отсутствует. </w:t>
      </w:r>
    </w:p>
    <w:p w14:paraId="58EA4664" w14:textId="3FA3EDBF" w:rsidR="00355154" w:rsidRPr="00355154" w:rsidRDefault="00355154" w:rsidP="00355154">
      <w:pPr>
        <w:tabs>
          <w:tab w:val="left" w:pos="1134"/>
        </w:tabs>
        <w:spacing w:line="360" w:lineRule="auto"/>
        <w:ind w:firstLine="709"/>
        <w:jc w:val="both"/>
        <w:rPr>
          <w:b/>
          <w:bCs/>
        </w:rPr>
      </w:pPr>
      <w:r w:rsidRPr="00355154">
        <w:rPr>
          <w:b/>
          <w:bCs/>
        </w:rPr>
        <w:t>6. Условия и ограничения внедрения Перевозок по запросу</w:t>
      </w:r>
    </w:p>
    <w:p w14:paraId="617CC466" w14:textId="2DA3EB9A" w:rsidR="00355154" w:rsidRDefault="00355154" w:rsidP="00355154">
      <w:pPr>
        <w:tabs>
          <w:tab w:val="left" w:pos="1134"/>
        </w:tabs>
        <w:spacing w:line="360" w:lineRule="auto"/>
        <w:ind w:firstLine="709"/>
        <w:jc w:val="both"/>
      </w:pPr>
      <w:r>
        <w:t>6.1</w:t>
      </w:r>
      <w:r w:rsidRPr="00F3548D">
        <w:t>. </w:t>
      </w:r>
      <w:r>
        <w:t>При внедрении Перевозок по запросу устанавливается:</w:t>
      </w:r>
    </w:p>
    <w:p w14:paraId="0A87729F" w14:textId="77777777" w:rsidR="00355154" w:rsidRDefault="00355154" w:rsidP="00355154">
      <w:pPr>
        <w:tabs>
          <w:tab w:val="left" w:pos="1134"/>
        </w:tabs>
        <w:spacing w:line="360" w:lineRule="auto"/>
        <w:ind w:firstLine="709"/>
        <w:jc w:val="both"/>
      </w:pPr>
      <w:r>
        <w:t>Перевозки по запросу не должны полностью дублировать маршруты регулярных перевозок;</w:t>
      </w:r>
    </w:p>
    <w:p w14:paraId="0944F104" w14:textId="085F3AD1" w:rsidR="00355154" w:rsidRDefault="00355154" w:rsidP="00355154">
      <w:pPr>
        <w:tabs>
          <w:tab w:val="left" w:pos="1134"/>
        </w:tabs>
        <w:spacing w:line="360" w:lineRule="auto"/>
        <w:ind w:firstLine="709"/>
        <w:jc w:val="both"/>
      </w:pPr>
      <w:r>
        <w:t>Перевозки по запросу могут быть внедрены при условии, что они удовлетворяют транспортный спрос в том числе в периоды, когда общественный транспорт не функционирует (ночное время) или функционирует с большими интервалами движения (выходные дни).</w:t>
      </w:r>
    </w:p>
    <w:bookmarkEnd w:id="0"/>
    <w:p w14:paraId="12A370D7" w14:textId="232CA2A0" w:rsidR="001F72A1" w:rsidRDefault="001F72A1" w:rsidP="009B1E25">
      <w:pPr>
        <w:tabs>
          <w:tab w:val="left" w:pos="1134"/>
        </w:tabs>
        <w:spacing w:line="360" w:lineRule="auto"/>
        <w:ind w:firstLine="709"/>
        <w:jc w:val="both"/>
      </w:pPr>
    </w:p>
    <w:sectPr w:rsidR="001F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EC092" w14:textId="77777777" w:rsidR="00277C3E" w:rsidRDefault="00277C3E" w:rsidP="00B43850">
      <w:r>
        <w:separator/>
      </w:r>
    </w:p>
  </w:endnote>
  <w:endnote w:type="continuationSeparator" w:id="0">
    <w:p w14:paraId="7551F969" w14:textId="77777777" w:rsidR="00277C3E" w:rsidRDefault="00277C3E" w:rsidP="00B4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C8CBB" w14:textId="77777777" w:rsidR="00277C3E" w:rsidRDefault="00277C3E" w:rsidP="00B43850">
      <w:r>
        <w:separator/>
      </w:r>
    </w:p>
  </w:footnote>
  <w:footnote w:type="continuationSeparator" w:id="0">
    <w:p w14:paraId="287CFA92" w14:textId="77777777" w:rsidR="00277C3E" w:rsidRDefault="00277C3E" w:rsidP="00B43850">
      <w:r>
        <w:continuationSeparator/>
      </w:r>
    </w:p>
  </w:footnote>
  <w:footnote w:id="1">
    <w:p w14:paraId="14F9C89A" w14:textId="77777777" w:rsidR="00122EEE" w:rsidRDefault="00122EEE" w:rsidP="00122EEE">
      <w:pPr>
        <w:pStyle w:val="aa"/>
        <w:jc w:val="both"/>
      </w:pPr>
      <w:r>
        <w:rPr>
          <w:rStyle w:val="ac"/>
        </w:rPr>
        <w:footnoteRef/>
      </w:r>
      <w:r>
        <w:t xml:space="preserve"> Р</w:t>
      </w:r>
      <w:r w:rsidRPr="00B73C3A">
        <w:t>аспоряжение Правительства РФ от 25.05.2004 № 707-р «Об утверждении перечней субъектов Российской Федерации и отдельных районов субъектов Российской Федерации (в существующих границах), относящихся к территориям с низкой либо с высокой плотностью населения»</w:t>
      </w:r>
      <w:r>
        <w:t>.</w:t>
      </w:r>
    </w:p>
  </w:footnote>
  <w:footnote w:id="2">
    <w:p w14:paraId="7455275E" w14:textId="0B5EABEB" w:rsidR="00122EEE" w:rsidRDefault="00122EEE">
      <w:pPr>
        <w:pStyle w:val="aa"/>
      </w:pPr>
      <w:r>
        <w:rPr>
          <w:rStyle w:val="ac"/>
        </w:rPr>
        <w:footnoteRef/>
      </w:r>
      <w:r>
        <w:t xml:space="preserve"> Р</w:t>
      </w:r>
      <w:r w:rsidRPr="00B73C3A">
        <w:t>аспоряжение Минтранса России от 31 января 2017 года № НА-19-р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73FCD"/>
    <w:multiLevelType w:val="hybridMultilevel"/>
    <w:tmpl w:val="CB8C41A6"/>
    <w:lvl w:ilvl="0" w:tplc="1FF429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F82748"/>
    <w:multiLevelType w:val="multilevel"/>
    <w:tmpl w:val="6658DA54"/>
    <w:lvl w:ilvl="0">
      <w:start w:val="1"/>
      <w:numFmt w:val="bullet"/>
      <w:pStyle w:val="a"/>
      <w:lvlText w:val="–"/>
      <w:lvlJc w:val="left"/>
      <w:pPr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218358F5"/>
    <w:multiLevelType w:val="hybridMultilevel"/>
    <w:tmpl w:val="143CBEF2"/>
    <w:lvl w:ilvl="0" w:tplc="1FF429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2134E1"/>
    <w:multiLevelType w:val="multilevel"/>
    <w:tmpl w:val="96E2CB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36674FE9"/>
    <w:multiLevelType w:val="multilevel"/>
    <w:tmpl w:val="C2281BA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AFC6464"/>
    <w:multiLevelType w:val="multilevel"/>
    <w:tmpl w:val="3886D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BC17D5C"/>
    <w:multiLevelType w:val="hybridMultilevel"/>
    <w:tmpl w:val="19F8C59C"/>
    <w:lvl w:ilvl="0" w:tplc="7AD486C0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E46264"/>
    <w:multiLevelType w:val="multilevel"/>
    <w:tmpl w:val="DD6294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0843082"/>
    <w:multiLevelType w:val="multilevel"/>
    <w:tmpl w:val="4392C0E8"/>
    <w:lvl w:ilvl="0">
      <w:start w:val="1"/>
      <w:numFmt w:val="bullet"/>
      <w:pStyle w:val="10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24B3E60"/>
    <w:multiLevelType w:val="hybridMultilevel"/>
    <w:tmpl w:val="49FEEBA4"/>
    <w:lvl w:ilvl="0" w:tplc="BC1648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7E0EAA"/>
    <w:multiLevelType w:val="multilevel"/>
    <w:tmpl w:val="A8207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9B6DC8"/>
    <w:multiLevelType w:val="hybridMultilevel"/>
    <w:tmpl w:val="A9F80E80"/>
    <w:lvl w:ilvl="0" w:tplc="1FF429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4D97BA0"/>
    <w:multiLevelType w:val="multilevel"/>
    <w:tmpl w:val="02B64BD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50"/>
    <w:rsid w:val="00076FB7"/>
    <w:rsid w:val="000E255D"/>
    <w:rsid w:val="000E43EF"/>
    <w:rsid w:val="000F2ECA"/>
    <w:rsid w:val="00122EEE"/>
    <w:rsid w:val="00147304"/>
    <w:rsid w:val="00191DD8"/>
    <w:rsid w:val="001A03D7"/>
    <w:rsid w:val="001F6350"/>
    <w:rsid w:val="001F72A1"/>
    <w:rsid w:val="0022510A"/>
    <w:rsid w:val="0024057E"/>
    <w:rsid w:val="00245FB5"/>
    <w:rsid w:val="00277C3E"/>
    <w:rsid w:val="002A3EE6"/>
    <w:rsid w:val="002E2639"/>
    <w:rsid w:val="002F2FDC"/>
    <w:rsid w:val="0031584A"/>
    <w:rsid w:val="00333FA9"/>
    <w:rsid w:val="00351646"/>
    <w:rsid w:val="00355154"/>
    <w:rsid w:val="003969A8"/>
    <w:rsid w:val="003B6FEE"/>
    <w:rsid w:val="003F2838"/>
    <w:rsid w:val="00423198"/>
    <w:rsid w:val="004242DB"/>
    <w:rsid w:val="00437E9A"/>
    <w:rsid w:val="00455EDB"/>
    <w:rsid w:val="00481909"/>
    <w:rsid w:val="004B7881"/>
    <w:rsid w:val="004C4E3C"/>
    <w:rsid w:val="004E18AE"/>
    <w:rsid w:val="0056076E"/>
    <w:rsid w:val="00567DD8"/>
    <w:rsid w:val="00582516"/>
    <w:rsid w:val="005A0975"/>
    <w:rsid w:val="005E61AC"/>
    <w:rsid w:val="0060199C"/>
    <w:rsid w:val="00606AB3"/>
    <w:rsid w:val="00682EA6"/>
    <w:rsid w:val="006935A0"/>
    <w:rsid w:val="006F1167"/>
    <w:rsid w:val="006F3B7D"/>
    <w:rsid w:val="006F56C3"/>
    <w:rsid w:val="007025C5"/>
    <w:rsid w:val="00711CA3"/>
    <w:rsid w:val="00761CC8"/>
    <w:rsid w:val="00762E04"/>
    <w:rsid w:val="007C3625"/>
    <w:rsid w:val="0080612F"/>
    <w:rsid w:val="00827459"/>
    <w:rsid w:val="00844DA0"/>
    <w:rsid w:val="00851EC6"/>
    <w:rsid w:val="008B099A"/>
    <w:rsid w:val="008B2491"/>
    <w:rsid w:val="00902098"/>
    <w:rsid w:val="009160DD"/>
    <w:rsid w:val="009462F4"/>
    <w:rsid w:val="009B1E25"/>
    <w:rsid w:val="009B5950"/>
    <w:rsid w:val="009C4A63"/>
    <w:rsid w:val="009D3391"/>
    <w:rsid w:val="00A02A11"/>
    <w:rsid w:val="00A05A1D"/>
    <w:rsid w:val="00A42176"/>
    <w:rsid w:val="00B0070A"/>
    <w:rsid w:val="00B06122"/>
    <w:rsid w:val="00B07AC3"/>
    <w:rsid w:val="00B07F64"/>
    <w:rsid w:val="00B21E05"/>
    <w:rsid w:val="00B363A4"/>
    <w:rsid w:val="00B43850"/>
    <w:rsid w:val="00B73C3A"/>
    <w:rsid w:val="00BB09E7"/>
    <w:rsid w:val="00BF1E11"/>
    <w:rsid w:val="00C16588"/>
    <w:rsid w:val="00D10E9B"/>
    <w:rsid w:val="00D61554"/>
    <w:rsid w:val="00DC519C"/>
    <w:rsid w:val="00DD4559"/>
    <w:rsid w:val="00E17763"/>
    <w:rsid w:val="00E3626B"/>
    <w:rsid w:val="00E713D9"/>
    <w:rsid w:val="00E81522"/>
    <w:rsid w:val="00EA2568"/>
    <w:rsid w:val="00F24C3D"/>
    <w:rsid w:val="00F3548D"/>
    <w:rsid w:val="00F43BC0"/>
    <w:rsid w:val="00FC2769"/>
    <w:rsid w:val="00FC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0B33"/>
  <w15:chartTrackingRefBased/>
  <w15:docId w15:val="{9A885D84-190A-4C6F-B520-25752584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F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uiPriority w:val="9"/>
    <w:qFormat/>
    <w:rsid w:val="000E255D"/>
    <w:pPr>
      <w:keepNext/>
      <w:keepLines/>
      <w:numPr>
        <w:numId w:val="4"/>
      </w:numPr>
      <w:spacing w:before="240" w:line="360" w:lineRule="auto"/>
      <w:jc w:val="both"/>
      <w:outlineLvl w:val="0"/>
    </w:pPr>
    <w:rPr>
      <w:b/>
      <w:color w:val="000000"/>
      <w:sz w:val="32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0E255D"/>
    <w:pPr>
      <w:keepNext/>
      <w:keepLines/>
      <w:numPr>
        <w:ilvl w:val="1"/>
        <w:numId w:val="4"/>
      </w:numPr>
      <w:spacing w:before="40" w:line="360" w:lineRule="auto"/>
      <w:jc w:val="both"/>
      <w:outlineLvl w:val="1"/>
    </w:pPr>
    <w:rPr>
      <w:b/>
      <w:color w:val="000000"/>
      <w:sz w:val="26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0E255D"/>
    <w:pPr>
      <w:keepNext/>
      <w:keepLines/>
      <w:numPr>
        <w:ilvl w:val="2"/>
        <w:numId w:val="4"/>
      </w:numPr>
      <w:spacing w:before="40" w:line="360" w:lineRule="auto"/>
      <w:jc w:val="both"/>
      <w:outlineLvl w:val="2"/>
    </w:pPr>
    <w:rPr>
      <w:b/>
      <w:color w:val="000000"/>
      <w:sz w:val="28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0E255D"/>
    <w:pPr>
      <w:keepNext/>
      <w:keepLines/>
      <w:numPr>
        <w:ilvl w:val="3"/>
        <w:numId w:val="4"/>
      </w:numPr>
      <w:spacing w:before="40" w:line="360" w:lineRule="auto"/>
      <w:jc w:val="both"/>
      <w:outlineLvl w:val="3"/>
    </w:pPr>
    <w:rPr>
      <w:b/>
      <w:i/>
      <w:color w:val="00000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0E255D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E255D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0E255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0E255D"/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51">
    <w:name w:val="Заголовок 51"/>
    <w:basedOn w:val="a0"/>
    <w:next w:val="a0"/>
    <w:uiPriority w:val="9"/>
    <w:qFormat/>
    <w:rsid w:val="000E255D"/>
    <w:pPr>
      <w:keepNext/>
      <w:keepLines/>
      <w:numPr>
        <w:ilvl w:val="4"/>
        <w:numId w:val="4"/>
      </w:numPr>
      <w:tabs>
        <w:tab w:val="num" w:pos="360"/>
      </w:tabs>
      <w:spacing w:before="40" w:line="360" w:lineRule="auto"/>
      <w:ind w:left="0" w:firstLine="0"/>
      <w:jc w:val="both"/>
      <w:outlineLvl w:val="4"/>
    </w:pPr>
    <w:rPr>
      <w:rFonts w:ascii="Calibri Light"/>
      <w:color w:val="2E74B5"/>
      <w:sz w:val="28"/>
      <w:szCs w:val="20"/>
    </w:rPr>
  </w:style>
  <w:style w:type="paragraph" w:customStyle="1" w:styleId="61">
    <w:name w:val="Заголовок 61"/>
    <w:basedOn w:val="a0"/>
    <w:next w:val="a0"/>
    <w:uiPriority w:val="9"/>
    <w:qFormat/>
    <w:rsid w:val="000E255D"/>
    <w:pPr>
      <w:keepNext/>
      <w:keepLines/>
      <w:numPr>
        <w:ilvl w:val="5"/>
        <w:numId w:val="4"/>
      </w:numPr>
      <w:tabs>
        <w:tab w:val="num" w:pos="360"/>
      </w:tabs>
      <w:spacing w:before="40" w:line="360" w:lineRule="auto"/>
      <w:ind w:left="0" w:firstLine="0"/>
      <w:jc w:val="both"/>
      <w:outlineLvl w:val="5"/>
    </w:pPr>
    <w:rPr>
      <w:rFonts w:ascii="Calibri Light"/>
      <w:color w:val="1F4D78"/>
      <w:sz w:val="28"/>
      <w:szCs w:val="20"/>
    </w:rPr>
  </w:style>
  <w:style w:type="paragraph" w:customStyle="1" w:styleId="71">
    <w:name w:val="Заголовок 71"/>
    <w:basedOn w:val="a0"/>
    <w:next w:val="a0"/>
    <w:uiPriority w:val="9"/>
    <w:qFormat/>
    <w:rsid w:val="000E255D"/>
    <w:pPr>
      <w:keepNext/>
      <w:keepLines/>
      <w:numPr>
        <w:ilvl w:val="6"/>
        <w:numId w:val="4"/>
      </w:numPr>
      <w:tabs>
        <w:tab w:val="num" w:pos="360"/>
      </w:tabs>
      <w:spacing w:before="40" w:line="360" w:lineRule="auto"/>
      <w:ind w:left="0" w:firstLine="0"/>
      <w:jc w:val="both"/>
      <w:outlineLvl w:val="6"/>
    </w:pPr>
    <w:rPr>
      <w:rFonts w:ascii="Calibri Light"/>
      <w:i/>
      <w:color w:val="1F4D78"/>
      <w:sz w:val="28"/>
      <w:szCs w:val="20"/>
    </w:rPr>
  </w:style>
  <w:style w:type="paragraph" w:customStyle="1" w:styleId="81">
    <w:name w:val="Заголовок 81"/>
    <w:basedOn w:val="a0"/>
    <w:next w:val="a0"/>
    <w:uiPriority w:val="9"/>
    <w:qFormat/>
    <w:rsid w:val="000E255D"/>
    <w:pPr>
      <w:keepNext/>
      <w:keepLines/>
      <w:numPr>
        <w:ilvl w:val="7"/>
        <w:numId w:val="4"/>
      </w:numPr>
      <w:tabs>
        <w:tab w:val="num" w:pos="360"/>
      </w:tabs>
      <w:spacing w:before="40" w:line="360" w:lineRule="auto"/>
      <w:ind w:left="0" w:firstLine="0"/>
      <w:jc w:val="both"/>
      <w:outlineLvl w:val="7"/>
    </w:pPr>
    <w:rPr>
      <w:rFonts w:ascii="Calibri Light"/>
      <w:color w:val="272727"/>
      <w:sz w:val="21"/>
      <w:szCs w:val="20"/>
    </w:rPr>
  </w:style>
  <w:style w:type="paragraph" w:customStyle="1" w:styleId="91">
    <w:name w:val="Заголовок 91"/>
    <w:basedOn w:val="a0"/>
    <w:next w:val="a0"/>
    <w:uiPriority w:val="9"/>
    <w:qFormat/>
    <w:rsid w:val="000E255D"/>
    <w:pPr>
      <w:keepNext/>
      <w:keepLines/>
      <w:numPr>
        <w:ilvl w:val="8"/>
        <w:numId w:val="4"/>
      </w:numPr>
      <w:tabs>
        <w:tab w:val="num" w:pos="360"/>
      </w:tabs>
      <w:spacing w:before="40" w:line="360" w:lineRule="auto"/>
      <w:ind w:left="0" w:firstLine="0"/>
      <w:jc w:val="both"/>
      <w:outlineLvl w:val="8"/>
    </w:pPr>
    <w:rPr>
      <w:rFonts w:ascii="Calibri Light"/>
      <w:i/>
      <w:color w:val="272727"/>
      <w:sz w:val="21"/>
      <w:szCs w:val="20"/>
    </w:rPr>
  </w:style>
  <w:style w:type="paragraph" w:customStyle="1" w:styleId="52">
    <w:name w:val="Заголовок 52"/>
    <w:basedOn w:val="a0"/>
    <w:next w:val="a0"/>
    <w:uiPriority w:val="9"/>
    <w:qFormat/>
    <w:rsid w:val="00606AB3"/>
    <w:pPr>
      <w:keepNext/>
      <w:keepLines/>
      <w:tabs>
        <w:tab w:val="num" w:pos="360"/>
      </w:tabs>
      <w:spacing w:before="40" w:line="360" w:lineRule="auto"/>
      <w:jc w:val="both"/>
      <w:outlineLvl w:val="4"/>
    </w:pPr>
    <w:rPr>
      <w:rFonts w:ascii="Calibri Light"/>
      <w:color w:val="2E74B5"/>
      <w:sz w:val="28"/>
      <w:szCs w:val="20"/>
    </w:rPr>
  </w:style>
  <w:style w:type="paragraph" w:customStyle="1" w:styleId="62">
    <w:name w:val="Заголовок 62"/>
    <w:basedOn w:val="a0"/>
    <w:next w:val="a0"/>
    <w:uiPriority w:val="9"/>
    <w:qFormat/>
    <w:rsid w:val="00606AB3"/>
    <w:pPr>
      <w:keepNext/>
      <w:keepLines/>
      <w:tabs>
        <w:tab w:val="num" w:pos="360"/>
      </w:tabs>
      <w:spacing w:before="40" w:line="360" w:lineRule="auto"/>
      <w:jc w:val="both"/>
      <w:outlineLvl w:val="5"/>
    </w:pPr>
    <w:rPr>
      <w:rFonts w:ascii="Calibri Light"/>
      <w:color w:val="1F4D78"/>
      <w:sz w:val="28"/>
      <w:szCs w:val="20"/>
    </w:rPr>
  </w:style>
  <w:style w:type="paragraph" w:customStyle="1" w:styleId="72">
    <w:name w:val="Заголовок 72"/>
    <w:basedOn w:val="a0"/>
    <w:next w:val="a0"/>
    <w:uiPriority w:val="9"/>
    <w:qFormat/>
    <w:rsid w:val="00606AB3"/>
    <w:pPr>
      <w:keepNext/>
      <w:keepLines/>
      <w:tabs>
        <w:tab w:val="num" w:pos="360"/>
      </w:tabs>
      <w:spacing w:before="40" w:line="360" w:lineRule="auto"/>
      <w:jc w:val="both"/>
      <w:outlineLvl w:val="6"/>
    </w:pPr>
    <w:rPr>
      <w:rFonts w:ascii="Calibri Light"/>
      <w:i/>
      <w:color w:val="1F4D78"/>
      <w:sz w:val="28"/>
      <w:szCs w:val="20"/>
    </w:rPr>
  </w:style>
  <w:style w:type="paragraph" w:customStyle="1" w:styleId="82">
    <w:name w:val="Заголовок 82"/>
    <w:basedOn w:val="a0"/>
    <w:next w:val="a0"/>
    <w:uiPriority w:val="9"/>
    <w:qFormat/>
    <w:rsid w:val="00606AB3"/>
    <w:pPr>
      <w:keepNext/>
      <w:keepLines/>
      <w:tabs>
        <w:tab w:val="num" w:pos="360"/>
      </w:tabs>
      <w:spacing w:before="40" w:line="360" w:lineRule="auto"/>
      <w:jc w:val="both"/>
      <w:outlineLvl w:val="7"/>
    </w:pPr>
    <w:rPr>
      <w:rFonts w:ascii="Calibri Light"/>
      <w:color w:val="272727"/>
      <w:sz w:val="21"/>
      <w:szCs w:val="20"/>
    </w:rPr>
  </w:style>
  <w:style w:type="paragraph" w:customStyle="1" w:styleId="92">
    <w:name w:val="Заголовок 92"/>
    <w:basedOn w:val="a0"/>
    <w:next w:val="a0"/>
    <w:uiPriority w:val="9"/>
    <w:qFormat/>
    <w:rsid w:val="00606AB3"/>
    <w:pPr>
      <w:keepNext/>
      <w:keepLines/>
      <w:tabs>
        <w:tab w:val="num" w:pos="360"/>
      </w:tabs>
      <w:spacing w:before="40" w:line="360" w:lineRule="auto"/>
      <w:jc w:val="both"/>
      <w:outlineLvl w:val="8"/>
    </w:pPr>
    <w:rPr>
      <w:rFonts w:ascii="Calibri Light"/>
      <w:i/>
      <w:color w:val="272727"/>
      <w:sz w:val="21"/>
      <w:szCs w:val="20"/>
    </w:rPr>
  </w:style>
  <w:style w:type="paragraph" w:customStyle="1" w:styleId="a">
    <w:name w:val="Список ГОСТ"/>
    <w:basedOn w:val="a0"/>
    <w:rsid w:val="00606AB3"/>
    <w:pPr>
      <w:numPr>
        <w:numId w:val="6"/>
      </w:numPr>
      <w:tabs>
        <w:tab w:val="left" w:pos="1134"/>
      </w:tabs>
      <w:spacing w:line="360" w:lineRule="auto"/>
      <w:ind w:left="502" w:firstLine="0"/>
      <w:jc w:val="both"/>
    </w:pPr>
    <w:rPr>
      <w:color w:val="000000"/>
      <w:sz w:val="28"/>
      <w:szCs w:val="20"/>
    </w:rPr>
  </w:style>
  <w:style w:type="paragraph" w:styleId="a4">
    <w:name w:val="List Paragraph"/>
    <w:basedOn w:val="a0"/>
    <w:link w:val="a5"/>
    <w:qFormat/>
    <w:rsid w:val="00606AB3"/>
    <w:pPr>
      <w:spacing w:line="360" w:lineRule="auto"/>
      <w:ind w:left="720"/>
      <w:contextualSpacing/>
      <w:jc w:val="both"/>
    </w:pPr>
    <w:rPr>
      <w:color w:val="000000"/>
      <w:sz w:val="28"/>
      <w:szCs w:val="20"/>
    </w:rPr>
  </w:style>
  <w:style w:type="character" w:customStyle="1" w:styleId="a5">
    <w:name w:val="Абзац списка Знак"/>
    <w:basedOn w:val="a1"/>
    <w:link w:val="a4"/>
    <w:rsid w:val="00606AB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0">
    <w:name w:val="1маркер"/>
    <w:basedOn w:val="a0"/>
    <w:rsid w:val="00F24C3D"/>
    <w:pPr>
      <w:numPr>
        <w:numId w:val="9"/>
      </w:numPr>
      <w:spacing w:line="360" w:lineRule="auto"/>
      <w:jc w:val="both"/>
    </w:pPr>
    <w:rPr>
      <w:color w:val="000000"/>
      <w:sz w:val="28"/>
      <w:szCs w:val="20"/>
    </w:rPr>
  </w:style>
  <w:style w:type="paragraph" w:customStyle="1" w:styleId="a6">
    <w:name w:val="Абзац"/>
    <w:rsid w:val="00B21E0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2">
    <w:name w:val="1 Обычно"/>
    <w:basedOn w:val="a0"/>
    <w:link w:val="13"/>
    <w:qFormat/>
    <w:rsid w:val="00B0070A"/>
    <w:pPr>
      <w:tabs>
        <w:tab w:val="num" w:pos="2040"/>
      </w:tabs>
      <w:spacing w:line="360" w:lineRule="auto"/>
      <w:ind w:firstLine="567"/>
      <w:jc w:val="both"/>
    </w:pPr>
    <w:rPr>
      <w:rFonts w:eastAsia="Calibri"/>
      <w:szCs w:val="28"/>
      <w:lang w:eastAsia="en-US"/>
    </w:rPr>
  </w:style>
  <w:style w:type="character" w:customStyle="1" w:styleId="13">
    <w:name w:val="1 Обычно Знак"/>
    <w:link w:val="12"/>
    <w:rsid w:val="00B0070A"/>
    <w:rPr>
      <w:rFonts w:ascii="Times New Roman" w:eastAsia="Calibri" w:hAnsi="Times New Roman" w:cs="Times New Roman"/>
      <w:sz w:val="24"/>
      <w:szCs w:val="28"/>
    </w:rPr>
  </w:style>
  <w:style w:type="table" w:styleId="a7">
    <w:name w:val="Table Grid"/>
    <w:basedOn w:val="a2"/>
    <w:uiPriority w:val="39"/>
    <w:rsid w:val="00B7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4819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819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note text"/>
    <w:basedOn w:val="a0"/>
    <w:link w:val="ab"/>
    <w:uiPriority w:val="99"/>
    <w:semiHidden/>
    <w:unhideWhenUsed/>
    <w:rsid w:val="00B43850"/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B438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uiPriority w:val="99"/>
    <w:semiHidden/>
    <w:unhideWhenUsed/>
    <w:rsid w:val="00B43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5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31F86-6F06-4A29-886A-666B683F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7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41</cp:revision>
  <dcterms:created xsi:type="dcterms:W3CDTF">2020-07-30T21:13:00Z</dcterms:created>
  <dcterms:modified xsi:type="dcterms:W3CDTF">2021-04-08T10:08:00Z</dcterms:modified>
</cp:coreProperties>
</file>